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2F9" w:rsidRDefault="00DB22F9">
      <w:pPr>
        <w:spacing w:before="6" w:line="100" w:lineRule="exact"/>
        <w:rPr>
          <w:sz w:val="10"/>
          <w:szCs w:val="10"/>
        </w:rPr>
      </w:pPr>
      <w:bookmarkStart w:id="0" w:name="_GoBack"/>
      <w:bookmarkEnd w:id="0"/>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FE1E5E">
      <w:pPr>
        <w:spacing w:line="780" w:lineRule="exact"/>
        <w:ind w:left="2225" w:right="2304"/>
        <w:jc w:val="center"/>
        <w:rPr>
          <w:rFonts w:ascii="Calibri" w:eastAsia="Calibri" w:hAnsi="Calibri" w:cs="Calibri"/>
          <w:sz w:val="72"/>
          <w:szCs w:val="72"/>
        </w:rPr>
      </w:pPr>
      <w:r>
        <w:rPr>
          <w:rFonts w:ascii="Calibri" w:eastAsia="Calibri" w:hAnsi="Calibri" w:cs="Calibri"/>
          <w:b/>
          <w:position w:val="3"/>
          <w:sz w:val="72"/>
          <w:szCs w:val="72"/>
        </w:rPr>
        <w:t>Brady Primary School</w:t>
      </w:r>
    </w:p>
    <w:p w:rsidR="00DB22F9" w:rsidRDefault="00DB22F9">
      <w:pPr>
        <w:spacing w:before="4" w:line="100" w:lineRule="exact"/>
        <w:rPr>
          <w:sz w:val="11"/>
          <w:szCs w:val="11"/>
        </w:rPr>
      </w:pPr>
    </w:p>
    <w:p w:rsidR="00DB22F9" w:rsidRDefault="00DB22F9">
      <w:pPr>
        <w:spacing w:line="200" w:lineRule="exact"/>
      </w:pPr>
    </w:p>
    <w:p w:rsidR="00DB22F9" w:rsidRPr="000961F5" w:rsidRDefault="000961F5" w:rsidP="000961F5">
      <w:pPr>
        <w:ind w:left="2314" w:right="2398"/>
        <w:jc w:val="center"/>
        <w:rPr>
          <w:rFonts w:ascii="Calibri" w:eastAsia="Calibri" w:hAnsi="Calibri" w:cs="Calibri"/>
          <w:sz w:val="72"/>
          <w:szCs w:val="110"/>
        </w:rPr>
      </w:pPr>
      <w:r w:rsidRPr="000961F5">
        <w:rPr>
          <w:rFonts w:asciiTheme="minorHAnsi" w:hAnsiTheme="minorHAnsi"/>
          <w:b/>
          <w:sz w:val="72"/>
          <w:szCs w:val="110"/>
        </w:rPr>
        <w:t>Phonics</w:t>
      </w:r>
      <w:r w:rsidR="00FE1E5E" w:rsidRPr="000961F5">
        <w:rPr>
          <w:rFonts w:ascii="Calibri" w:eastAsia="Calibri" w:hAnsi="Calibri" w:cs="Calibri"/>
          <w:b/>
          <w:sz w:val="72"/>
          <w:szCs w:val="110"/>
        </w:rPr>
        <w:t xml:space="preserve"> </w:t>
      </w:r>
      <w:r w:rsidR="00FE1E5E" w:rsidRPr="000961F5">
        <w:rPr>
          <w:rFonts w:ascii="Calibri" w:eastAsia="Calibri" w:hAnsi="Calibri" w:cs="Calibri"/>
          <w:b/>
          <w:w w:val="99"/>
          <w:sz w:val="72"/>
          <w:szCs w:val="110"/>
        </w:rPr>
        <w:t>Policy</w:t>
      </w:r>
    </w:p>
    <w:p w:rsidR="00DB22F9" w:rsidRDefault="00DB22F9">
      <w:pPr>
        <w:spacing w:line="200" w:lineRule="exact"/>
      </w:pPr>
    </w:p>
    <w:p w:rsidR="00DB22F9" w:rsidRDefault="00DB22F9">
      <w:pPr>
        <w:spacing w:line="200" w:lineRule="exact"/>
      </w:pPr>
    </w:p>
    <w:p w:rsidR="00DB22F9" w:rsidRDefault="008F6F78">
      <w:pPr>
        <w:spacing w:line="200" w:lineRule="exact"/>
      </w:pPr>
      <w:r>
        <w:rPr>
          <w:noProof/>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3149509</wp:posOffset>
            </wp:positionV>
            <wp:extent cx="3222171" cy="3925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2171" cy="3925814"/>
                    </a:xfrm>
                    <a:prstGeom prst="rect">
                      <a:avLst/>
                    </a:prstGeom>
                    <a:noFill/>
                  </pic:spPr>
                </pic:pic>
              </a:graphicData>
            </a:graphic>
            <wp14:sizeRelH relativeFrom="page">
              <wp14:pctWidth>0</wp14:pctWidth>
            </wp14:sizeRelH>
            <wp14:sizeRelV relativeFrom="page">
              <wp14:pctHeight>0</wp14:pctHeight>
            </wp14:sizeRelV>
          </wp:anchor>
        </w:drawing>
      </w: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before="10" w:line="220" w:lineRule="exact"/>
        <w:rPr>
          <w:sz w:val="22"/>
          <w:szCs w:val="22"/>
        </w:rPr>
      </w:pPr>
    </w:p>
    <w:p w:rsidR="00DB22F9" w:rsidRDefault="00DB22F9">
      <w:pPr>
        <w:ind w:left="775"/>
        <w:sectPr w:rsidR="00DB22F9">
          <w:headerReference w:type="default" r:id="rId8"/>
          <w:footerReference w:type="default" r:id="rId9"/>
          <w:pgSz w:w="12240" w:h="15840"/>
          <w:pgMar w:top="1460" w:right="540" w:bottom="280" w:left="620" w:header="547" w:footer="882" w:gutter="0"/>
          <w:pgNumType w:start="1"/>
          <w:cols w:space="720"/>
        </w:sectPr>
      </w:pPr>
    </w:p>
    <w:p w:rsidR="00DB22F9" w:rsidRDefault="00DB22F9">
      <w:pPr>
        <w:spacing w:before="9" w:line="100" w:lineRule="exact"/>
        <w:rPr>
          <w:sz w:val="10"/>
          <w:szCs w:val="10"/>
        </w:rPr>
      </w:pPr>
    </w:p>
    <w:p w:rsidR="00DB22F9" w:rsidRDefault="00DB22F9">
      <w:pPr>
        <w:spacing w:line="200" w:lineRule="exact"/>
      </w:pPr>
    </w:p>
    <w:p w:rsidR="00DB22F9" w:rsidRDefault="00DB22F9">
      <w:pPr>
        <w:spacing w:line="200" w:lineRule="exact"/>
      </w:pPr>
    </w:p>
    <w:p w:rsidR="00DB22F9" w:rsidRDefault="00DB22F9">
      <w:pPr>
        <w:spacing w:line="200" w:lineRule="exact"/>
      </w:pPr>
    </w:p>
    <w:p w:rsidR="000961F5" w:rsidRPr="000103D4" w:rsidRDefault="000961F5" w:rsidP="000961F5">
      <w:pPr>
        <w:jc w:val="center"/>
        <w:rPr>
          <w:rFonts w:asciiTheme="minorHAnsi" w:hAnsiTheme="minorHAnsi" w:cs="Tahoma"/>
          <w:b/>
          <w:bCs/>
          <w:sz w:val="32"/>
          <w:szCs w:val="32"/>
        </w:rPr>
      </w:pPr>
      <w:r w:rsidRPr="000103D4">
        <w:rPr>
          <w:rFonts w:asciiTheme="minorHAnsi" w:hAnsiTheme="minorHAnsi" w:cs="Tahoma"/>
          <w:b/>
          <w:bCs/>
          <w:sz w:val="32"/>
          <w:szCs w:val="32"/>
        </w:rPr>
        <w:t>Aims of Brady Primary School</w:t>
      </w:r>
    </w:p>
    <w:p w:rsidR="000961F5" w:rsidRPr="000103D4" w:rsidRDefault="000961F5" w:rsidP="000961F5">
      <w:pPr>
        <w:jc w:val="center"/>
        <w:rPr>
          <w:rFonts w:asciiTheme="minorHAnsi" w:hAnsiTheme="minorHAnsi" w:cs="Tahoma"/>
          <w:b/>
          <w:bCs/>
          <w:sz w:val="32"/>
          <w:szCs w:val="32"/>
        </w:rPr>
      </w:pPr>
    </w:p>
    <w:p w:rsidR="000961F5" w:rsidRPr="00750D86" w:rsidRDefault="000961F5" w:rsidP="000961F5">
      <w:pPr>
        <w:jc w:val="center"/>
        <w:rPr>
          <w:rFonts w:ascii="Calibri" w:hAnsi="Calibri" w:cs="Tahoma"/>
          <w:b/>
          <w:bCs/>
          <w:sz w:val="28"/>
          <w:szCs w:val="28"/>
        </w:rPr>
      </w:pPr>
      <w:r w:rsidRPr="00750D86">
        <w:rPr>
          <w:rFonts w:ascii="Calibri" w:hAnsi="Calibri" w:cs="Tahoma"/>
          <w:b/>
          <w:bCs/>
          <w:sz w:val="32"/>
          <w:szCs w:val="32"/>
        </w:rPr>
        <w:t>“</w:t>
      </w:r>
      <w:r w:rsidRPr="00750D86">
        <w:rPr>
          <w:rFonts w:ascii="Calibri" w:hAnsi="Calibri" w:cs="Tahoma"/>
          <w:b/>
          <w:bCs/>
          <w:sz w:val="28"/>
          <w:szCs w:val="28"/>
        </w:rPr>
        <w:t>Inspiring teaching, for ambitious learners”</w:t>
      </w:r>
    </w:p>
    <w:p w:rsidR="000961F5" w:rsidRPr="000961F5" w:rsidRDefault="000961F5" w:rsidP="000961F5">
      <w:pPr>
        <w:rPr>
          <w:rFonts w:asciiTheme="minorHAnsi" w:hAnsiTheme="minorHAnsi" w:cs="Tahoma"/>
          <w:b/>
          <w:bCs/>
          <w:sz w:val="24"/>
          <w:szCs w:val="24"/>
        </w:rPr>
      </w:pPr>
    </w:p>
    <w:p w:rsidR="000961F5" w:rsidRPr="000961F5" w:rsidRDefault="000961F5" w:rsidP="000961F5">
      <w:pPr>
        <w:jc w:val="both"/>
        <w:rPr>
          <w:rFonts w:ascii="Calibri" w:hAnsi="Calibri" w:cs="Tahoma"/>
          <w:sz w:val="24"/>
          <w:szCs w:val="24"/>
        </w:rPr>
      </w:pPr>
      <w:r w:rsidRPr="000961F5">
        <w:rPr>
          <w:rFonts w:ascii="Calibri" w:hAnsi="Calibri" w:cs="Tahoma"/>
          <w:sz w:val="24"/>
          <w:szCs w:val="24"/>
        </w:rPr>
        <w:t xml:space="preserve">At Brady Primary School our ethos is built around our 4 core values of Dedication, Inspiration, Respect and Achievement. These help us to provide a safe, caring and stimulating environment, which offers </w:t>
      </w:r>
      <w:proofErr w:type="gramStart"/>
      <w:r w:rsidRPr="000961F5">
        <w:rPr>
          <w:rFonts w:ascii="Calibri" w:hAnsi="Calibri" w:cs="Tahoma"/>
          <w:sz w:val="24"/>
          <w:szCs w:val="24"/>
        </w:rPr>
        <w:t>opportunities:-</w:t>
      </w:r>
      <w:proofErr w:type="gramEnd"/>
    </w:p>
    <w:p w:rsidR="000961F5" w:rsidRPr="000961F5" w:rsidRDefault="000961F5" w:rsidP="000961F5">
      <w:pPr>
        <w:jc w:val="both"/>
        <w:rPr>
          <w:rFonts w:asciiTheme="minorHAnsi" w:hAnsiTheme="minorHAnsi" w:cs="Tahoma"/>
          <w:sz w:val="24"/>
          <w:szCs w:val="24"/>
        </w:rPr>
      </w:pPr>
    </w:p>
    <w:p w:rsidR="000961F5" w:rsidRPr="000961F5" w:rsidRDefault="000961F5" w:rsidP="000961F5">
      <w:pPr>
        <w:numPr>
          <w:ilvl w:val="0"/>
          <w:numId w:val="2"/>
        </w:numPr>
        <w:jc w:val="both"/>
        <w:rPr>
          <w:rFonts w:asciiTheme="minorHAnsi" w:hAnsiTheme="minorHAnsi" w:cs="Tahoma"/>
          <w:sz w:val="24"/>
          <w:szCs w:val="24"/>
        </w:rPr>
      </w:pPr>
      <w:r w:rsidRPr="000961F5">
        <w:rPr>
          <w:rFonts w:asciiTheme="minorHAnsi" w:hAnsiTheme="minorHAnsi" w:cs="Tahoma"/>
          <w:sz w:val="24"/>
          <w:szCs w:val="24"/>
        </w:rPr>
        <w:t>For everyone within the school to reach their full potential and develop self-worth, self-confidence, the ability to take responsibility for their own individual actions, and resilience.</w:t>
      </w:r>
    </w:p>
    <w:p w:rsidR="000961F5" w:rsidRPr="000961F5" w:rsidRDefault="000961F5" w:rsidP="000961F5">
      <w:pPr>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For everyone within the school to have a sense of wonder, an enthusiasm for learning and help children to develop as independent thinkers and learners with enquiring minds.</w:t>
      </w:r>
    </w:p>
    <w:p w:rsidR="000961F5" w:rsidRPr="000961F5" w:rsidRDefault="000961F5" w:rsidP="000961F5">
      <w:pPr>
        <w:tabs>
          <w:tab w:val="left" w:pos="7740"/>
        </w:tabs>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To encourage and develop a respect and understanding for others.</w:t>
      </w:r>
    </w:p>
    <w:p w:rsidR="000961F5" w:rsidRPr="000961F5" w:rsidRDefault="000961F5" w:rsidP="000961F5">
      <w:pPr>
        <w:tabs>
          <w:tab w:val="left" w:pos="7740"/>
        </w:tabs>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To develop all partnerships, small and large, from the individual parent to the wider community and beyond to support children’s learning.</w:t>
      </w:r>
    </w:p>
    <w:p w:rsidR="000961F5" w:rsidRPr="000961F5" w:rsidRDefault="000961F5" w:rsidP="000961F5">
      <w:pPr>
        <w:tabs>
          <w:tab w:val="left" w:pos="7740"/>
        </w:tabs>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 xml:space="preserve">To give children access to a broad and balanced creative curriculum to attain the highest possible standards in relation to prior attainment through assessment, teaching and learning. </w:t>
      </w:r>
    </w:p>
    <w:p w:rsidR="000961F5" w:rsidRPr="000103D4" w:rsidRDefault="000961F5" w:rsidP="000961F5">
      <w:pPr>
        <w:jc w:val="both"/>
        <w:rPr>
          <w:rFonts w:asciiTheme="minorHAnsi" w:hAnsiTheme="minorHAnsi" w:cs="Tahoma"/>
          <w:b/>
          <w:bCs/>
          <w:sz w:val="32"/>
          <w:szCs w:val="32"/>
        </w:rPr>
      </w:pPr>
    </w:p>
    <w:p w:rsidR="000961F5" w:rsidRPr="000103D4" w:rsidRDefault="000961F5" w:rsidP="000961F5">
      <w:pPr>
        <w:jc w:val="both"/>
        <w:rPr>
          <w:rFonts w:asciiTheme="minorHAnsi" w:hAnsiTheme="minorHAnsi" w:cs="Tahoma"/>
          <w:b/>
          <w:bCs/>
          <w:sz w:val="28"/>
          <w:szCs w:val="28"/>
        </w:rPr>
      </w:pPr>
      <w:r w:rsidRPr="000103D4">
        <w:rPr>
          <w:rFonts w:asciiTheme="minorHAnsi" w:hAnsiTheme="minorHAnsi" w:cs="Tahoma"/>
          <w:b/>
          <w:bCs/>
          <w:sz w:val="28"/>
          <w:szCs w:val="28"/>
        </w:rPr>
        <w:t>Equal opportunities and Inclusion</w:t>
      </w:r>
    </w:p>
    <w:p w:rsidR="000961F5" w:rsidRPr="000103D4" w:rsidRDefault="000961F5" w:rsidP="000961F5">
      <w:pPr>
        <w:jc w:val="both"/>
        <w:rPr>
          <w:rFonts w:asciiTheme="minorHAnsi" w:hAnsiTheme="minorHAnsi" w:cs="Tahoma"/>
          <w:b/>
          <w:bCs/>
          <w:sz w:val="32"/>
          <w:szCs w:val="32"/>
        </w:rPr>
      </w:pPr>
    </w:p>
    <w:p w:rsidR="000961F5" w:rsidRPr="000961F5" w:rsidRDefault="000961F5" w:rsidP="000961F5">
      <w:pPr>
        <w:jc w:val="both"/>
        <w:rPr>
          <w:rFonts w:asciiTheme="minorHAnsi" w:hAnsiTheme="minorHAnsi" w:cs="Tahoma"/>
          <w:sz w:val="24"/>
          <w:szCs w:val="24"/>
        </w:rPr>
      </w:pPr>
      <w:r w:rsidRPr="000961F5">
        <w:rPr>
          <w:rFonts w:asciiTheme="minorHAnsi" w:hAnsiTheme="minorHAnsi" w:cs="Tahoma"/>
          <w:sz w:val="24"/>
          <w:szCs w:val="24"/>
        </w:rPr>
        <w:t xml:space="preserve">At Brady Primary school we believe that every child is entitled to equal access to the curriculum, regardless of race, gender, class or disability.  </w:t>
      </w:r>
    </w:p>
    <w:p w:rsidR="000961F5" w:rsidRPr="000961F5" w:rsidRDefault="000961F5" w:rsidP="000961F5">
      <w:pPr>
        <w:jc w:val="both"/>
        <w:rPr>
          <w:rFonts w:asciiTheme="minorHAnsi" w:hAnsiTheme="minorHAnsi" w:cs="Tahoma"/>
          <w:b/>
          <w:sz w:val="24"/>
          <w:szCs w:val="24"/>
        </w:rPr>
      </w:pPr>
    </w:p>
    <w:p w:rsidR="000961F5" w:rsidRPr="000961F5" w:rsidRDefault="000961F5" w:rsidP="000961F5">
      <w:pPr>
        <w:pStyle w:val="BodyTextIndent"/>
        <w:ind w:left="0"/>
        <w:jc w:val="both"/>
        <w:rPr>
          <w:rFonts w:asciiTheme="minorHAnsi" w:hAnsiTheme="minorHAnsi" w:cs="Tahoma"/>
        </w:rPr>
      </w:pPr>
      <w:r w:rsidRPr="000961F5">
        <w:rPr>
          <w:rFonts w:asciiTheme="minorHAnsi" w:hAnsiTheme="minorHAnsi" w:cs="Tahoma"/>
        </w:rPr>
        <w:t>We are committed to promoting learning and teaching environments, for all that embed the values of inclusive educational practices.</w:t>
      </w:r>
    </w:p>
    <w:p w:rsidR="000961F5" w:rsidRPr="000961F5" w:rsidRDefault="000961F5" w:rsidP="000961F5">
      <w:pPr>
        <w:jc w:val="both"/>
        <w:rPr>
          <w:rFonts w:asciiTheme="minorHAnsi" w:hAnsiTheme="minorHAnsi" w:cs="Tahoma"/>
          <w:sz w:val="24"/>
          <w:szCs w:val="24"/>
        </w:rPr>
      </w:pPr>
    </w:p>
    <w:p w:rsidR="000961F5" w:rsidRPr="000961F5" w:rsidRDefault="000961F5" w:rsidP="000961F5">
      <w:pPr>
        <w:jc w:val="both"/>
        <w:rPr>
          <w:rFonts w:asciiTheme="minorHAnsi" w:hAnsiTheme="minorHAnsi" w:cs="Tahoma"/>
          <w:sz w:val="24"/>
          <w:szCs w:val="24"/>
        </w:rPr>
      </w:pPr>
      <w:r w:rsidRPr="000961F5">
        <w:rPr>
          <w:rFonts w:asciiTheme="minorHAnsi" w:hAnsiTheme="minorHAnsi" w:cs="Tahoma"/>
          <w:sz w:val="24"/>
          <w:szCs w:val="24"/>
        </w:rPr>
        <w:t xml:space="preserve">Through a child-centered approach, we aim to ensure that education is accessible and relevant to all our learners, to respect each other and to celebrate diversity and difference. </w:t>
      </w:r>
    </w:p>
    <w:p w:rsidR="00DB22F9" w:rsidRDefault="00DB22F9">
      <w:pPr>
        <w:spacing w:before="7" w:line="120" w:lineRule="exact"/>
        <w:rPr>
          <w:sz w:val="13"/>
          <w:szCs w:val="13"/>
        </w:rPr>
      </w:pPr>
    </w:p>
    <w:p w:rsidR="00DB22F9" w:rsidRDefault="00DB22F9">
      <w:pPr>
        <w:spacing w:line="200" w:lineRule="exact"/>
      </w:pPr>
    </w:p>
    <w:p w:rsidR="00DB22F9" w:rsidRDefault="00FE1E5E">
      <w:pPr>
        <w:ind w:left="100" w:right="9825"/>
        <w:jc w:val="both"/>
        <w:rPr>
          <w:rFonts w:ascii="Calibri" w:eastAsia="Calibri" w:hAnsi="Calibri" w:cs="Calibri"/>
          <w:sz w:val="28"/>
          <w:szCs w:val="28"/>
        </w:rPr>
      </w:pPr>
      <w:r>
        <w:rPr>
          <w:rFonts w:ascii="Calibri" w:eastAsia="Calibri" w:hAnsi="Calibri" w:cs="Calibri"/>
          <w:b/>
          <w:sz w:val="28"/>
          <w:szCs w:val="28"/>
        </w:rPr>
        <w:t>Rationale</w:t>
      </w:r>
    </w:p>
    <w:p w:rsidR="00DB22F9" w:rsidRDefault="00FE1E5E">
      <w:pPr>
        <w:spacing w:before="1" w:line="280" w:lineRule="exact"/>
        <w:ind w:left="100" w:right="136"/>
        <w:jc w:val="both"/>
        <w:rPr>
          <w:rFonts w:ascii="Calibri" w:eastAsia="Calibri" w:hAnsi="Calibri" w:cs="Calibri"/>
          <w:sz w:val="24"/>
          <w:szCs w:val="24"/>
        </w:rPr>
        <w:sectPr w:rsidR="00DB22F9">
          <w:pgSz w:w="12240" w:h="15840"/>
          <w:pgMar w:top="1460" w:right="540" w:bottom="280" w:left="620" w:header="547" w:footer="882" w:gutter="0"/>
          <w:cols w:space="720"/>
        </w:sectPr>
      </w:pPr>
      <w:r>
        <w:rPr>
          <w:rFonts w:ascii="Calibri" w:eastAsia="Calibri" w:hAnsi="Calibri" w:cs="Calibri"/>
          <w:sz w:val="24"/>
          <w:szCs w:val="24"/>
        </w:rPr>
        <w:t xml:space="preserve">At Brady Primary School, we believe that literacy and communication are key life skills. </w:t>
      </w:r>
      <w:r w:rsidR="000961F5">
        <w:rPr>
          <w:rFonts w:ascii="Calibri" w:eastAsia="Calibri" w:hAnsi="Calibri" w:cs="Calibri"/>
          <w:sz w:val="24"/>
          <w:szCs w:val="24"/>
        </w:rPr>
        <w:t>This policy outlines the teaching, organization and management of phonics at Brady Primary School</w:t>
      </w:r>
      <w:r w:rsidR="00D21A86">
        <w:rPr>
          <w:rFonts w:ascii="Calibri" w:eastAsia="Calibri" w:hAnsi="Calibri" w:cs="Calibri"/>
          <w:sz w:val="24"/>
          <w:szCs w:val="24"/>
        </w:rPr>
        <w:t xml:space="preserve">. </w:t>
      </w:r>
      <w:r w:rsidR="007D361A">
        <w:rPr>
          <w:rFonts w:ascii="Calibri" w:eastAsia="Calibri" w:hAnsi="Calibri" w:cs="Calibri"/>
          <w:sz w:val="24"/>
          <w:szCs w:val="24"/>
        </w:rPr>
        <w:t xml:space="preserve"> </w:t>
      </w:r>
      <w:r w:rsidR="00D21A86">
        <w:rPr>
          <w:rFonts w:ascii="Calibri" w:eastAsia="Calibri" w:hAnsi="Calibri" w:cs="Calibri"/>
          <w:sz w:val="24"/>
          <w:szCs w:val="24"/>
        </w:rPr>
        <w:t>The statutory requirement to teach high quality phonics</w:t>
      </w:r>
      <w:r w:rsidR="000961F5">
        <w:rPr>
          <w:rFonts w:ascii="Calibri" w:eastAsia="Calibri" w:hAnsi="Calibri" w:cs="Calibri"/>
          <w:sz w:val="24"/>
          <w:szCs w:val="24"/>
        </w:rPr>
        <w:t xml:space="preserve"> is fulfilled </w:t>
      </w:r>
      <w:r w:rsidR="00D21A86">
        <w:rPr>
          <w:rFonts w:ascii="Calibri" w:eastAsia="Calibri" w:hAnsi="Calibri" w:cs="Calibri"/>
          <w:sz w:val="24"/>
          <w:szCs w:val="24"/>
        </w:rPr>
        <w:t xml:space="preserve">mainly </w:t>
      </w:r>
      <w:r w:rsidR="000961F5">
        <w:rPr>
          <w:rFonts w:ascii="Calibri" w:eastAsia="Calibri" w:hAnsi="Calibri" w:cs="Calibri"/>
          <w:sz w:val="24"/>
          <w:szCs w:val="24"/>
        </w:rPr>
        <w:t xml:space="preserve">through the Read Write Inc scheme of work at Brady Primary.  </w:t>
      </w:r>
    </w:p>
    <w:p w:rsidR="00DB22F9" w:rsidRDefault="00DB22F9">
      <w:pPr>
        <w:spacing w:before="5" w:line="100" w:lineRule="exact"/>
        <w:rPr>
          <w:sz w:val="10"/>
          <w:szCs w:val="10"/>
        </w:rPr>
      </w:pPr>
    </w:p>
    <w:p w:rsidR="00DB22F9" w:rsidRDefault="00DB22F9">
      <w:pPr>
        <w:spacing w:line="200" w:lineRule="exact"/>
      </w:pPr>
    </w:p>
    <w:p w:rsidR="00DB22F9" w:rsidRDefault="00DB22F9">
      <w:pPr>
        <w:spacing w:line="200" w:lineRule="exact"/>
        <w:sectPr w:rsidR="00DB22F9">
          <w:pgSz w:w="12240" w:h="15840"/>
          <w:pgMar w:top="1460" w:right="540" w:bottom="280" w:left="620" w:header="547" w:footer="882" w:gutter="0"/>
          <w:cols w:space="720"/>
        </w:sectPr>
      </w:pPr>
    </w:p>
    <w:p w:rsidR="00DB22F9" w:rsidRPr="00C776AA" w:rsidRDefault="00FE1E5E">
      <w:pPr>
        <w:spacing w:before="4"/>
        <w:ind w:left="100" w:right="-62"/>
        <w:rPr>
          <w:rFonts w:ascii="Calibri" w:eastAsia="Calibri" w:hAnsi="Calibri" w:cs="Calibri"/>
        </w:rPr>
      </w:pPr>
      <w:r w:rsidRPr="00C776AA">
        <w:rPr>
          <w:rFonts w:ascii="Calibri" w:eastAsia="Calibri" w:hAnsi="Calibri" w:cs="Calibri"/>
          <w:b/>
          <w:u w:val="thick" w:color="000000"/>
        </w:rPr>
        <w:t>Aims</w:t>
      </w:r>
    </w:p>
    <w:p w:rsidR="000961F5" w:rsidRPr="00C776AA" w:rsidRDefault="000961F5">
      <w:pPr>
        <w:spacing w:before="9" w:line="140" w:lineRule="exact"/>
      </w:pPr>
    </w:p>
    <w:p w:rsidR="000961F5" w:rsidRPr="00C776AA" w:rsidRDefault="000961F5" w:rsidP="000961F5">
      <w:pPr>
        <w:spacing w:before="9" w:line="140" w:lineRule="exact"/>
      </w:pPr>
    </w:p>
    <w:p w:rsidR="000961F5" w:rsidRPr="00C776AA" w:rsidRDefault="000961F5" w:rsidP="000961F5">
      <w:pPr>
        <w:spacing w:before="9" w:line="140" w:lineRule="exact"/>
      </w:pPr>
    </w:p>
    <w:p w:rsidR="000961F5" w:rsidRPr="00C776AA" w:rsidRDefault="000961F5" w:rsidP="000961F5">
      <w:pPr>
        <w:pStyle w:val="ListParagraph"/>
        <w:numPr>
          <w:ilvl w:val="0"/>
          <w:numId w:val="4"/>
        </w:numPr>
        <w:spacing w:before="9" w:line="140" w:lineRule="exact"/>
        <w:rPr>
          <w:rFonts w:asciiTheme="minorHAnsi" w:hAnsiTheme="minorHAnsi"/>
        </w:rPr>
      </w:pPr>
      <w:r w:rsidRPr="00C776AA">
        <w:rPr>
          <w:rFonts w:asciiTheme="minorHAnsi" w:hAnsiTheme="minorHAnsi"/>
        </w:rPr>
        <w:t>To present high quality, systematic phonics teaching based upon the Read Write Inc scheme of work.</w:t>
      </w:r>
    </w:p>
    <w:p w:rsidR="000961F5" w:rsidRPr="00C776AA" w:rsidRDefault="000961F5" w:rsidP="000961F5">
      <w:pPr>
        <w:pStyle w:val="ListParagraph"/>
        <w:spacing w:before="9" w:line="140" w:lineRule="exact"/>
        <w:rPr>
          <w:rFonts w:asciiTheme="minorHAnsi" w:hAnsiTheme="minorHAnsi"/>
        </w:rPr>
      </w:pPr>
    </w:p>
    <w:p w:rsidR="000961F5" w:rsidRPr="00C776AA" w:rsidRDefault="000961F5" w:rsidP="000961F5">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enable children to become confident, secure readers who can apply phonic skills competently in order to read for pleasure, </w:t>
      </w:r>
    </w:p>
    <w:p w:rsidR="000961F5" w:rsidRPr="00C776AA" w:rsidRDefault="000961F5" w:rsidP="000961F5">
      <w:pPr>
        <w:pStyle w:val="ListParagraph"/>
        <w:rPr>
          <w:rFonts w:asciiTheme="minorHAnsi" w:hAnsiTheme="minorHAnsi"/>
        </w:rPr>
      </w:pPr>
    </w:p>
    <w:p w:rsidR="000961F5" w:rsidRPr="00C776AA" w:rsidRDefault="000961F5" w:rsidP="000961F5">
      <w:pPr>
        <w:pStyle w:val="ListParagraph"/>
        <w:spacing w:before="9" w:line="140" w:lineRule="exact"/>
        <w:rPr>
          <w:rFonts w:asciiTheme="minorHAnsi" w:hAnsiTheme="minorHAnsi"/>
        </w:rPr>
      </w:pPr>
      <w:r w:rsidRPr="00C776AA">
        <w:rPr>
          <w:rFonts w:asciiTheme="minorHAnsi" w:hAnsiTheme="minorHAnsi"/>
        </w:rPr>
        <w:t xml:space="preserve">secure basic writing skills and to be well prepared for </w:t>
      </w:r>
      <w:r w:rsidR="00CC4C01">
        <w:rPr>
          <w:rFonts w:asciiTheme="minorHAnsi" w:hAnsiTheme="minorHAnsi"/>
        </w:rPr>
        <w:t>t</w:t>
      </w:r>
      <w:r w:rsidRPr="00C776AA">
        <w:rPr>
          <w:rFonts w:asciiTheme="minorHAnsi" w:hAnsiTheme="minorHAnsi"/>
        </w:rPr>
        <w:t xml:space="preserve">he phonics screening check. </w:t>
      </w:r>
    </w:p>
    <w:p w:rsidR="00E11B8E" w:rsidRPr="00C776AA" w:rsidRDefault="00E11B8E" w:rsidP="000961F5">
      <w:pPr>
        <w:pStyle w:val="ListParagraph"/>
        <w:spacing w:before="9" w:line="140" w:lineRule="exact"/>
        <w:rPr>
          <w:rFonts w:asciiTheme="minorHAnsi" w:hAnsiTheme="minorHAnsi"/>
        </w:rPr>
      </w:pPr>
    </w:p>
    <w:p w:rsidR="000961F5" w:rsidRPr="00C776AA" w:rsidRDefault="000961F5" w:rsidP="000961F5">
      <w:pPr>
        <w:pStyle w:val="ListParagraph"/>
        <w:rPr>
          <w:rFonts w:asciiTheme="minorHAnsi" w:hAnsiTheme="minorHAnsi"/>
        </w:rPr>
      </w:pPr>
    </w:p>
    <w:p w:rsidR="000961F5" w:rsidRPr="00C776AA" w:rsidRDefault="000961F5" w:rsidP="000961F5">
      <w:pPr>
        <w:pStyle w:val="ListParagraph"/>
        <w:spacing w:before="9" w:line="140" w:lineRule="exact"/>
        <w:rPr>
          <w:rFonts w:asciiTheme="minorHAnsi" w:hAnsiTheme="minorHAnsi"/>
        </w:rPr>
      </w:pPr>
    </w:p>
    <w:p w:rsidR="000961F5" w:rsidRPr="00C776AA" w:rsidRDefault="000961F5" w:rsidP="000961F5">
      <w:pPr>
        <w:pStyle w:val="ListParagraph"/>
        <w:spacing w:before="9" w:line="140" w:lineRule="exact"/>
        <w:rPr>
          <w:rFonts w:asciiTheme="minorHAnsi" w:hAnsiTheme="minorHAnsi"/>
        </w:rPr>
      </w:pPr>
    </w:p>
    <w:p w:rsidR="00DB22F9" w:rsidRPr="00C776AA" w:rsidRDefault="00FE1E5E" w:rsidP="00E11B8E">
      <w:pPr>
        <w:spacing w:before="9" w:line="140" w:lineRule="exact"/>
      </w:pPr>
      <w:r w:rsidRPr="00C776AA">
        <w:rPr>
          <w:rFonts w:ascii="Calibri" w:eastAsia="Calibri" w:hAnsi="Calibri" w:cs="Calibri"/>
          <w:b/>
          <w:u w:val="thick" w:color="000000"/>
        </w:rPr>
        <w:t>Objectives</w:t>
      </w:r>
    </w:p>
    <w:p w:rsidR="006C0F44" w:rsidRPr="00C776AA" w:rsidRDefault="006C0F44">
      <w:pPr>
        <w:spacing w:before="4"/>
        <w:ind w:left="100"/>
        <w:rPr>
          <w:rFonts w:ascii="Calibri" w:eastAsia="Calibri" w:hAnsi="Calibri" w:cs="Calibr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enable children from the very beginning of their school life to spell phonetically plausible words and a growing number of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spacing w:before="9" w:line="140" w:lineRule="exact"/>
        <w:rPr>
          <w:rFonts w:asciiTheme="minorHAnsi" w:hAnsiTheme="minorHAnsi"/>
        </w:rPr>
      </w:pPr>
      <w:r w:rsidRPr="00C776AA">
        <w:rPr>
          <w:rFonts w:asciiTheme="minorHAnsi" w:hAnsiTheme="minorHAnsi"/>
        </w:rPr>
        <w:t xml:space="preserve">high frequency words correctly.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enable children to have the opportunity to read words and texts that are specifically designed to build confidence and </w:t>
      </w:r>
    </w:p>
    <w:p w:rsidR="006C0F44" w:rsidRPr="00C776AA" w:rsidRDefault="006C0F44" w:rsidP="006C0F44">
      <w:pPr>
        <w:pStyle w:val="ListParagraph"/>
        <w:spacing w:before="9" w:line="140" w:lineRule="exact"/>
        <w:rPr>
          <w:rFonts w:asciiTheme="minorHAnsi" w:hAnsiTheme="minorHAnsi"/>
        </w:rPr>
      </w:pPr>
    </w:p>
    <w:p w:rsidR="00CA5CA8" w:rsidRPr="00C776AA" w:rsidRDefault="006C0F44" w:rsidP="00CA5CA8">
      <w:pPr>
        <w:pStyle w:val="ListParagraph"/>
        <w:spacing w:before="9" w:line="140" w:lineRule="exact"/>
        <w:rPr>
          <w:rFonts w:asciiTheme="minorHAnsi" w:hAnsiTheme="minorHAnsi"/>
        </w:rPr>
      </w:pPr>
      <w:r w:rsidRPr="00C776AA">
        <w:rPr>
          <w:rFonts w:asciiTheme="minorHAnsi" w:hAnsiTheme="minorHAnsi"/>
        </w:rPr>
        <w:t xml:space="preserve">progression quickly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ensure all children make progress, by </w:t>
      </w:r>
      <w:r w:rsidR="00D21A86" w:rsidRPr="00C776AA">
        <w:rPr>
          <w:rFonts w:asciiTheme="minorHAnsi" w:hAnsiTheme="minorHAnsi"/>
        </w:rPr>
        <w:t>regularly</w:t>
      </w:r>
      <w:r w:rsidRPr="00C776AA">
        <w:rPr>
          <w:rFonts w:asciiTheme="minorHAnsi" w:hAnsiTheme="minorHAnsi"/>
        </w:rPr>
        <w:t xml:space="preserve"> assessing children’s knowledge and ensuring they are in small, differentiated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spacing w:before="9" w:line="140" w:lineRule="exact"/>
        <w:rPr>
          <w:rFonts w:asciiTheme="minorHAnsi" w:hAnsiTheme="minorHAnsi"/>
        </w:rPr>
      </w:pPr>
      <w:r w:rsidRPr="00C776AA">
        <w:rPr>
          <w:rFonts w:asciiTheme="minorHAnsi" w:hAnsiTheme="minorHAnsi"/>
        </w:rPr>
        <w:t>groups</w:t>
      </w:r>
    </w:p>
    <w:p w:rsidR="006C0F44" w:rsidRPr="00C776AA" w:rsidRDefault="006C0F44" w:rsidP="006C0F44">
      <w:pPr>
        <w:pStyle w:val="ListParagraph"/>
        <w:rPr>
          <w:rFonts w:asciiTheme="minorHAnsi" w:hAnsiTheme="minorHAns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ensure all children and staff use the same vocabulary and structure when teaching and applying phonics. </w:t>
      </w:r>
    </w:p>
    <w:p w:rsidR="00CA5CA8" w:rsidRPr="00C776AA" w:rsidRDefault="00CA5CA8" w:rsidP="00CA5CA8">
      <w:pPr>
        <w:pStyle w:val="ListParagraph"/>
        <w:spacing w:before="9" w:line="140" w:lineRule="exact"/>
        <w:rPr>
          <w:rFonts w:asciiTheme="minorHAnsi" w:hAnsiTheme="minorHAnsi"/>
        </w:rPr>
      </w:pPr>
    </w:p>
    <w:p w:rsidR="00DB22F9" w:rsidRPr="00C776AA" w:rsidRDefault="00CA5CA8" w:rsidP="00CA5CA8">
      <w:pPr>
        <w:pStyle w:val="ListParagraph"/>
        <w:numPr>
          <w:ilvl w:val="0"/>
          <w:numId w:val="4"/>
        </w:numPr>
        <w:spacing w:before="9" w:line="160" w:lineRule="exact"/>
        <w:rPr>
          <w:rFonts w:asciiTheme="minorHAnsi" w:hAnsiTheme="minorHAnsi"/>
        </w:rPr>
      </w:pPr>
      <w:r w:rsidRPr="00C776AA">
        <w:rPr>
          <w:rFonts w:asciiTheme="minorHAnsi" w:hAnsiTheme="minorHAnsi"/>
        </w:rPr>
        <w:t xml:space="preserve">To teach children to decode texts at speed so that they can comprehend what they have read, and to teach children to spell effortlessly so that all of their resources can be directed towards composing their writing </w:t>
      </w:r>
    </w:p>
    <w:p w:rsidR="00DB22F9" w:rsidRDefault="00DB22F9">
      <w:pPr>
        <w:spacing w:line="200" w:lineRule="exact"/>
      </w:pPr>
    </w:p>
    <w:p w:rsidR="00DB22F9" w:rsidRDefault="00DB22F9">
      <w:pPr>
        <w:spacing w:line="200" w:lineRule="exact"/>
      </w:pPr>
    </w:p>
    <w:p w:rsidR="00DB22F9" w:rsidRPr="006C0F44" w:rsidRDefault="006C0F44">
      <w:pPr>
        <w:spacing w:line="320" w:lineRule="exact"/>
        <w:ind w:left="100"/>
        <w:rPr>
          <w:rFonts w:ascii="Calibri" w:eastAsia="Calibri" w:hAnsi="Calibri" w:cs="Calibri"/>
          <w:b/>
          <w:sz w:val="27"/>
          <w:szCs w:val="27"/>
        </w:rPr>
      </w:pPr>
      <w:r w:rsidRPr="006C0F44">
        <w:rPr>
          <w:rFonts w:ascii="Calibri" w:eastAsia="Calibri" w:hAnsi="Calibri" w:cs="Calibri"/>
          <w:b/>
          <w:sz w:val="27"/>
          <w:szCs w:val="27"/>
          <w:u w:val="single" w:color="000000"/>
        </w:rPr>
        <w:t>What is Phonics?</w:t>
      </w:r>
    </w:p>
    <w:p w:rsidR="00DB22F9" w:rsidRDefault="00DB22F9">
      <w:pPr>
        <w:spacing w:before="18" w:line="260" w:lineRule="exact"/>
        <w:rPr>
          <w:sz w:val="26"/>
          <w:szCs w:val="26"/>
        </w:rPr>
      </w:pPr>
    </w:p>
    <w:p w:rsidR="00DB22F9" w:rsidRPr="00C776AA" w:rsidRDefault="006C0F44">
      <w:pPr>
        <w:ind w:left="100" w:right="139"/>
        <w:rPr>
          <w:rFonts w:asciiTheme="minorHAnsi" w:eastAsia="Calibri" w:hAnsiTheme="minorHAnsi" w:cs="Calibri"/>
          <w:sz w:val="24"/>
          <w:szCs w:val="24"/>
        </w:rPr>
      </w:pPr>
      <w:r w:rsidRPr="00C776AA">
        <w:rPr>
          <w:rFonts w:asciiTheme="minorHAnsi" w:eastAsia="Calibri" w:hAnsiTheme="minorHAnsi" w:cs="Calibri"/>
          <w:sz w:val="24"/>
          <w:szCs w:val="24"/>
        </w:rPr>
        <w:t>Phonics is primarily a way of teaching children to read, but also supports early writing development.</w:t>
      </w:r>
    </w:p>
    <w:p w:rsidR="006C0F44" w:rsidRPr="00C776AA" w:rsidRDefault="006C0F44">
      <w:pPr>
        <w:ind w:left="100" w:right="139"/>
        <w:rPr>
          <w:rFonts w:asciiTheme="minorHAnsi" w:eastAsia="Calibri" w:hAnsiTheme="minorHAnsi" w:cs="Calibri"/>
          <w:sz w:val="24"/>
          <w:szCs w:val="24"/>
        </w:rPr>
      </w:pPr>
      <w:r w:rsidRPr="00C776AA">
        <w:rPr>
          <w:rFonts w:asciiTheme="minorHAnsi" w:eastAsia="Calibri" w:hAnsiTheme="minorHAnsi" w:cs="Calibri"/>
          <w:sz w:val="24"/>
          <w:szCs w:val="24"/>
        </w:rPr>
        <w:t xml:space="preserve">Children are taught how to </w:t>
      </w:r>
      <w:r w:rsidRPr="00CC4C01">
        <w:rPr>
          <w:rFonts w:asciiTheme="minorHAnsi" w:eastAsia="Calibri" w:hAnsiTheme="minorHAnsi" w:cs="Calibri"/>
          <w:sz w:val="24"/>
          <w:szCs w:val="24"/>
          <w:lang w:val="en-GB"/>
        </w:rPr>
        <w:t>recogni</w:t>
      </w:r>
      <w:r w:rsidR="00CC4C01" w:rsidRPr="00CC4C01">
        <w:rPr>
          <w:rFonts w:asciiTheme="minorHAnsi" w:eastAsia="Calibri" w:hAnsiTheme="minorHAnsi" w:cs="Calibri"/>
          <w:sz w:val="24"/>
          <w:szCs w:val="24"/>
          <w:lang w:val="en-GB"/>
        </w:rPr>
        <w:t>s</w:t>
      </w:r>
      <w:r w:rsidRPr="00CC4C01">
        <w:rPr>
          <w:rFonts w:asciiTheme="minorHAnsi" w:eastAsia="Calibri" w:hAnsiTheme="minorHAnsi" w:cs="Calibri"/>
          <w:sz w:val="24"/>
          <w:szCs w:val="24"/>
          <w:lang w:val="en-GB"/>
        </w:rPr>
        <w:t>e</w:t>
      </w:r>
      <w:r w:rsidRPr="00C776AA">
        <w:rPr>
          <w:rFonts w:asciiTheme="minorHAnsi" w:eastAsia="Calibri" w:hAnsiTheme="minorHAnsi" w:cs="Calibri"/>
          <w:sz w:val="24"/>
          <w:szCs w:val="24"/>
        </w:rPr>
        <w:t xml:space="preserve"> the sounds that each individual letter makes, identify the sounds that different combinations of letters make and bl</w:t>
      </w:r>
      <w:r w:rsidR="00C776AA" w:rsidRPr="00C776AA">
        <w:rPr>
          <w:rFonts w:asciiTheme="minorHAnsi" w:eastAsia="Calibri" w:hAnsiTheme="minorHAnsi" w:cs="Calibri"/>
          <w:sz w:val="24"/>
          <w:szCs w:val="24"/>
        </w:rPr>
        <w:t>e</w:t>
      </w:r>
      <w:r w:rsidRPr="00C776AA">
        <w:rPr>
          <w:rFonts w:asciiTheme="minorHAnsi" w:eastAsia="Calibri" w:hAnsiTheme="minorHAnsi" w:cs="Calibri"/>
          <w:sz w:val="24"/>
          <w:szCs w:val="24"/>
        </w:rPr>
        <w:t xml:space="preserve">nd these sounds together from left to right to make a word. </w:t>
      </w:r>
    </w:p>
    <w:p w:rsidR="006C0F44" w:rsidRPr="00C776AA" w:rsidRDefault="006C0F44">
      <w:pPr>
        <w:ind w:left="100" w:right="139"/>
        <w:rPr>
          <w:rFonts w:asciiTheme="minorHAnsi" w:eastAsia="Calibri" w:hAnsiTheme="minorHAnsi" w:cs="Calibri"/>
          <w:sz w:val="24"/>
          <w:szCs w:val="24"/>
        </w:rPr>
      </w:pPr>
      <w:r w:rsidRPr="00C776AA">
        <w:rPr>
          <w:rFonts w:asciiTheme="minorHAnsi" w:eastAsia="Calibri" w:hAnsiTheme="minorHAnsi" w:cs="Calibri"/>
          <w:sz w:val="24"/>
          <w:szCs w:val="24"/>
        </w:rPr>
        <w:t xml:space="preserve">Children are taught to apply this knowledge to then blend and segment new unseen words.  </w:t>
      </w:r>
      <w:r w:rsidR="00C776AA" w:rsidRPr="00C776AA">
        <w:rPr>
          <w:rFonts w:asciiTheme="minorHAnsi" w:hAnsiTheme="minorHAnsi"/>
          <w:sz w:val="24"/>
          <w:szCs w:val="24"/>
        </w:rPr>
        <w:t>Research shows that when phonics is taught in a structured way – starting with the easiest sounds and progressing through to the most complex – it is the most effective way of teaching young children to read. It is particularly helpful for children aged 5 to 7. Almost all children who receive good teaching of phonics will learn the skills they need to tackle new words. They can then go on to read any kind of text fluently and confidently, and to read for enjoyment. Children who have been taught phonics also tend to read more accurately than those taught using other methods, such as ‘look and say’.</w:t>
      </w:r>
    </w:p>
    <w:p w:rsidR="006C0F44" w:rsidRDefault="006C0F44">
      <w:pPr>
        <w:ind w:left="100" w:right="139"/>
        <w:rPr>
          <w:rFonts w:ascii="Calibri" w:eastAsia="Calibri" w:hAnsi="Calibri" w:cs="Calibri"/>
          <w:sz w:val="24"/>
          <w:szCs w:val="24"/>
        </w:rPr>
      </w:pPr>
    </w:p>
    <w:p w:rsidR="006C0F44" w:rsidRDefault="006C0F44">
      <w:pPr>
        <w:ind w:left="100" w:right="139"/>
        <w:rPr>
          <w:rFonts w:ascii="Calibri" w:eastAsia="Calibri" w:hAnsi="Calibri" w:cs="Calibri"/>
          <w:sz w:val="24"/>
          <w:szCs w:val="24"/>
        </w:rPr>
      </w:pPr>
    </w:p>
    <w:p w:rsidR="006C0F44" w:rsidRDefault="006C0F44">
      <w:pPr>
        <w:ind w:left="100" w:right="139"/>
        <w:rPr>
          <w:rFonts w:ascii="Calibri" w:eastAsia="Calibri" w:hAnsi="Calibri" w:cs="Calibri"/>
          <w:b/>
          <w:sz w:val="28"/>
          <w:szCs w:val="24"/>
          <w:u w:val="single"/>
        </w:rPr>
      </w:pPr>
      <w:r w:rsidRPr="006C0F44">
        <w:rPr>
          <w:rFonts w:ascii="Calibri" w:eastAsia="Calibri" w:hAnsi="Calibri" w:cs="Calibri"/>
          <w:b/>
          <w:sz w:val="28"/>
          <w:szCs w:val="24"/>
          <w:u w:val="single"/>
        </w:rPr>
        <w:t xml:space="preserve">The teaching of phonics </w:t>
      </w:r>
    </w:p>
    <w:p w:rsidR="006C0F44" w:rsidRDefault="006C0F44" w:rsidP="00C776AA">
      <w:pPr>
        <w:ind w:right="139"/>
        <w:rPr>
          <w:rFonts w:ascii="Calibri" w:eastAsia="Calibri" w:hAnsi="Calibri" w:cs="Calibri"/>
          <w:b/>
          <w:sz w:val="28"/>
          <w:szCs w:val="24"/>
          <w:u w:val="single"/>
        </w:rPr>
      </w:pPr>
    </w:p>
    <w:p w:rsidR="006F3EF4" w:rsidRDefault="006C0F44">
      <w:pPr>
        <w:ind w:left="100" w:right="139"/>
        <w:rPr>
          <w:rFonts w:ascii="Calibri" w:eastAsia="Calibri" w:hAnsi="Calibri" w:cs="Calibri"/>
          <w:color w:val="FF0000"/>
          <w:sz w:val="24"/>
          <w:szCs w:val="24"/>
        </w:rPr>
      </w:pPr>
      <w:r>
        <w:rPr>
          <w:rFonts w:ascii="Calibri" w:eastAsia="Calibri" w:hAnsi="Calibri" w:cs="Calibri"/>
          <w:sz w:val="24"/>
          <w:szCs w:val="24"/>
        </w:rPr>
        <w:t>The teaching of phonics will happen daily</w:t>
      </w:r>
      <w:r w:rsidR="006F3EF4">
        <w:rPr>
          <w:rFonts w:ascii="Calibri" w:eastAsia="Calibri" w:hAnsi="Calibri" w:cs="Calibri"/>
          <w:sz w:val="24"/>
          <w:szCs w:val="24"/>
        </w:rPr>
        <w:t xml:space="preserve"> in Nursery, Reception, Year 1 and for children in Year 2</w:t>
      </w:r>
      <w:r w:rsidR="00977CDB">
        <w:rPr>
          <w:rFonts w:ascii="Calibri" w:eastAsia="Calibri" w:hAnsi="Calibri" w:cs="Calibri"/>
          <w:sz w:val="24"/>
          <w:szCs w:val="24"/>
        </w:rPr>
        <w:t xml:space="preserve">. These lessons will be streamed </w:t>
      </w:r>
      <w:r w:rsidR="004B362E">
        <w:rPr>
          <w:rFonts w:ascii="Calibri" w:eastAsia="Calibri" w:hAnsi="Calibri" w:cs="Calibri"/>
          <w:sz w:val="24"/>
          <w:szCs w:val="24"/>
        </w:rPr>
        <w:t>based on the capabilities of the children in the cohort</w:t>
      </w:r>
      <w:r w:rsidR="005C406E">
        <w:rPr>
          <w:rFonts w:ascii="Calibri" w:eastAsia="Calibri" w:hAnsi="Calibri" w:cs="Calibri"/>
          <w:sz w:val="24"/>
          <w:szCs w:val="24"/>
        </w:rPr>
        <w:t xml:space="preserve"> and </w:t>
      </w:r>
      <w:r w:rsidR="00A37B0E">
        <w:rPr>
          <w:rFonts w:ascii="Calibri" w:eastAsia="Calibri" w:hAnsi="Calibri" w:cs="Calibri"/>
          <w:sz w:val="24"/>
          <w:szCs w:val="24"/>
        </w:rPr>
        <w:t>will be up to an hour long</w:t>
      </w:r>
      <w:r w:rsidR="004B362E">
        <w:rPr>
          <w:rFonts w:ascii="Calibri" w:eastAsia="Calibri" w:hAnsi="Calibri" w:cs="Calibri"/>
          <w:sz w:val="24"/>
          <w:szCs w:val="24"/>
        </w:rPr>
        <w:t>. T</w:t>
      </w:r>
      <w:r w:rsidR="00977CDB">
        <w:rPr>
          <w:rFonts w:ascii="Calibri" w:eastAsia="Calibri" w:hAnsi="Calibri" w:cs="Calibri"/>
          <w:sz w:val="24"/>
          <w:szCs w:val="24"/>
        </w:rPr>
        <w:t xml:space="preserve">he children will be </w:t>
      </w:r>
      <w:r>
        <w:rPr>
          <w:rFonts w:ascii="Calibri" w:eastAsia="Calibri" w:hAnsi="Calibri" w:cs="Calibri"/>
          <w:sz w:val="24"/>
          <w:szCs w:val="24"/>
        </w:rPr>
        <w:t>taken by specially trained staff</w:t>
      </w:r>
      <w:r w:rsidR="00A37B0E">
        <w:rPr>
          <w:rFonts w:ascii="Calibri" w:eastAsia="Calibri" w:hAnsi="Calibri" w:cs="Calibri"/>
          <w:sz w:val="24"/>
          <w:szCs w:val="24"/>
        </w:rPr>
        <w:t xml:space="preserve">, </w:t>
      </w:r>
      <w:r>
        <w:rPr>
          <w:rFonts w:ascii="Calibri" w:eastAsia="Calibri" w:hAnsi="Calibri" w:cs="Calibri"/>
          <w:sz w:val="24"/>
          <w:szCs w:val="24"/>
        </w:rPr>
        <w:t>(teachers and teaching assistants</w:t>
      </w:r>
      <w:r w:rsidR="004B362E">
        <w:rPr>
          <w:rFonts w:ascii="Calibri" w:eastAsia="Calibri" w:hAnsi="Calibri" w:cs="Calibri"/>
          <w:sz w:val="24"/>
          <w:szCs w:val="24"/>
        </w:rPr>
        <w:t>)</w:t>
      </w:r>
      <w:r w:rsidR="00A37B0E">
        <w:rPr>
          <w:rFonts w:ascii="Calibri" w:eastAsia="Calibri" w:hAnsi="Calibri" w:cs="Calibri"/>
          <w:sz w:val="24"/>
          <w:szCs w:val="24"/>
        </w:rPr>
        <w:t xml:space="preserve"> for these lessons</w:t>
      </w:r>
      <w:r w:rsidR="004B362E">
        <w:rPr>
          <w:rFonts w:ascii="Calibri" w:eastAsia="Calibri" w:hAnsi="Calibri" w:cs="Calibri"/>
          <w:sz w:val="24"/>
          <w:szCs w:val="24"/>
        </w:rPr>
        <w:t xml:space="preserve">. </w:t>
      </w:r>
    </w:p>
    <w:p w:rsidR="004B362E" w:rsidRDefault="004B362E">
      <w:pPr>
        <w:ind w:left="100" w:right="139"/>
        <w:rPr>
          <w:rFonts w:ascii="Calibri" w:eastAsia="Calibri" w:hAnsi="Calibri" w:cs="Calibri"/>
          <w:sz w:val="24"/>
          <w:szCs w:val="24"/>
        </w:rPr>
      </w:pPr>
    </w:p>
    <w:p w:rsidR="005C406E" w:rsidRDefault="005C406E">
      <w:pPr>
        <w:ind w:left="100" w:right="139"/>
        <w:rPr>
          <w:rFonts w:ascii="Calibri" w:eastAsia="Calibri" w:hAnsi="Calibri" w:cs="Calibri"/>
          <w:sz w:val="24"/>
          <w:szCs w:val="24"/>
        </w:rPr>
      </w:pPr>
    </w:p>
    <w:p w:rsidR="005C406E" w:rsidRDefault="005C406E">
      <w:pPr>
        <w:ind w:left="100" w:right="139"/>
        <w:rPr>
          <w:rFonts w:ascii="Calibri" w:eastAsia="Calibri" w:hAnsi="Calibri" w:cs="Calibri"/>
          <w:sz w:val="24"/>
          <w:szCs w:val="24"/>
        </w:rPr>
      </w:pPr>
    </w:p>
    <w:p w:rsidR="005C406E" w:rsidRDefault="005C406E">
      <w:pPr>
        <w:ind w:left="100" w:right="139"/>
        <w:rPr>
          <w:rFonts w:ascii="Calibri" w:eastAsia="Calibri" w:hAnsi="Calibri" w:cs="Calibri"/>
          <w:sz w:val="24"/>
          <w:szCs w:val="24"/>
        </w:rPr>
      </w:pPr>
    </w:p>
    <w:p w:rsidR="004B362E" w:rsidRDefault="004B362E">
      <w:pPr>
        <w:ind w:left="100" w:right="139"/>
        <w:rPr>
          <w:rFonts w:ascii="Calibri" w:eastAsia="Calibri" w:hAnsi="Calibri" w:cs="Calibri"/>
          <w:sz w:val="24"/>
          <w:szCs w:val="24"/>
        </w:rPr>
      </w:pPr>
    </w:p>
    <w:p w:rsidR="006C0F44" w:rsidRDefault="006C0F44">
      <w:pPr>
        <w:ind w:left="100" w:right="139"/>
        <w:rPr>
          <w:rFonts w:ascii="Calibri" w:eastAsia="Calibri" w:hAnsi="Calibri" w:cs="Calibri"/>
          <w:sz w:val="24"/>
          <w:szCs w:val="24"/>
        </w:rPr>
      </w:pPr>
      <w:r>
        <w:rPr>
          <w:rFonts w:ascii="Calibri" w:eastAsia="Calibri" w:hAnsi="Calibri" w:cs="Calibri"/>
          <w:sz w:val="24"/>
          <w:szCs w:val="24"/>
        </w:rPr>
        <w:t xml:space="preserve">  </w:t>
      </w:r>
    </w:p>
    <w:p w:rsidR="00CC4C01" w:rsidRPr="005C406E" w:rsidRDefault="00CC4C01" w:rsidP="00CC4C01">
      <w:pPr>
        <w:spacing w:after="27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lastRenderedPageBreak/>
        <w:t>The RWI lessons are based on 6 principles:</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Participation; children work in partners and all children participate fully in the learning.</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Praise; a vital part of the programme. </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Pace; children are grouped according to their level so that the sessions are pacey and keep the children engaged throughout.</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Purpose; all children know the reasons for each part of the learning: we are going to learn a new sound/read words with our sound/spell words with our sound.</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Passion; all RWI sessions are delivered by the staff with enthusiasm and with passion for the learning.</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Perseverance; the programme enables every child to become a fluent reader and has catch-up programmes in place for the children requiring a little extra so that no one gets left behind.</w:t>
      </w:r>
    </w:p>
    <w:p w:rsidR="00CC4C01" w:rsidRDefault="00CC4C01" w:rsidP="006F3EF4">
      <w:pPr>
        <w:ind w:left="100" w:right="139"/>
        <w:rPr>
          <w:rFonts w:ascii="Calibri" w:eastAsia="Calibri" w:hAnsi="Calibri" w:cs="Calibri"/>
          <w:sz w:val="24"/>
          <w:szCs w:val="24"/>
        </w:rPr>
      </w:pPr>
    </w:p>
    <w:p w:rsidR="00E16D6F" w:rsidRPr="005C406E" w:rsidRDefault="006F3EF4" w:rsidP="00E16D6F">
      <w:pPr>
        <w:ind w:left="100" w:right="139"/>
        <w:rPr>
          <w:rFonts w:ascii="Calibri" w:eastAsia="Calibri" w:hAnsi="Calibri" w:cs="Calibri"/>
          <w:sz w:val="24"/>
          <w:szCs w:val="24"/>
        </w:rPr>
      </w:pPr>
      <w:r>
        <w:rPr>
          <w:rFonts w:ascii="Calibri" w:eastAsia="Calibri" w:hAnsi="Calibri" w:cs="Calibri"/>
          <w:sz w:val="24"/>
          <w:szCs w:val="24"/>
        </w:rPr>
        <w:t xml:space="preserve">The phonics </w:t>
      </w:r>
      <w:r w:rsidR="00E16D6F">
        <w:rPr>
          <w:rFonts w:ascii="Calibri" w:eastAsia="Calibri" w:hAnsi="Calibri" w:cs="Calibri"/>
          <w:sz w:val="24"/>
          <w:szCs w:val="24"/>
        </w:rPr>
        <w:t>lessons</w:t>
      </w:r>
      <w:r>
        <w:rPr>
          <w:rFonts w:ascii="Calibri" w:eastAsia="Calibri" w:hAnsi="Calibri" w:cs="Calibri"/>
          <w:sz w:val="24"/>
          <w:szCs w:val="24"/>
        </w:rPr>
        <w:t xml:space="preserve"> in EYFS and KS1 are structured as revis</w:t>
      </w:r>
      <w:r w:rsidR="002452C1">
        <w:rPr>
          <w:rFonts w:ascii="Calibri" w:eastAsia="Calibri" w:hAnsi="Calibri" w:cs="Calibri"/>
          <w:sz w:val="24"/>
          <w:szCs w:val="24"/>
        </w:rPr>
        <w:t>i</w:t>
      </w:r>
      <w:r>
        <w:rPr>
          <w:rFonts w:ascii="Calibri" w:eastAsia="Calibri" w:hAnsi="Calibri" w:cs="Calibri"/>
          <w:sz w:val="24"/>
          <w:szCs w:val="24"/>
        </w:rPr>
        <w:t xml:space="preserve">t/review, teach, practice and apply </w:t>
      </w:r>
      <w:r w:rsidR="002452C1">
        <w:rPr>
          <w:rFonts w:ascii="Calibri" w:eastAsia="Calibri" w:hAnsi="Calibri" w:cs="Calibri"/>
          <w:sz w:val="24"/>
          <w:szCs w:val="24"/>
        </w:rPr>
        <w:t>which</w:t>
      </w:r>
      <w:r>
        <w:rPr>
          <w:rFonts w:ascii="Calibri" w:eastAsia="Calibri" w:hAnsi="Calibri" w:cs="Calibri"/>
          <w:sz w:val="24"/>
          <w:szCs w:val="24"/>
        </w:rPr>
        <w:t xml:space="preserve"> follow</w:t>
      </w:r>
      <w:r w:rsidR="002452C1">
        <w:rPr>
          <w:rFonts w:ascii="Calibri" w:eastAsia="Calibri" w:hAnsi="Calibri" w:cs="Calibri"/>
          <w:sz w:val="24"/>
          <w:szCs w:val="24"/>
        </w:rPr>
        <w:t>s</w:t>
      </w:r>
      <w:r>
        <w:rPr>
          <w:rFonts w:ascii="Calibri" w:eastAsia="Calibri" w:hAnsi="Calibri" w:cs="Calibri"/>
          <w:sz w:val="24"/>
          <w:szCs w:val="24"/>
        </w:rPr>
        <w:t xml:space="preserve"> </w:t>
      </w:r>
      <w:r w:rsidRPr="005C406E">
        <w:rPr>
          <w:rFonts w:ascii="Calibri" w:eastAsia="Calibri" w:hAnsi="Calibri" w:cs="Calibri"/>
          <w:sz w:val="24"/>
          <w:szCs w:val="24"/>
        </w:rPr>
        <w:t xml:space="preserve">the </w:t>
      </w:r>
      <w:proofErr w:type="spellStart"/>
      <w:r w:rsidRPr="005C406E">
        <w:rPr>
          <w:rFonts w:ascii="Calibri" w:eastAsia="Calibri" w:hAnsi="Calibri" w:cs="Calibri"/>
          <w:sz w:val="24"/>
          <w:szCs w:val="24"/>
        </w:rPr>
        <w:t>RWInc</w:t>
      </w:r>
      <w:proofErr w:type="spellEnd"/>
      <w:r w:rsidRPr="005C406E">
        <w:rPr>
          <w:rFonts w:ascii="Calibri" w:eastAsia="Calibri" w:hAnsi="Calibri" w:cs="Calibri"/>
          <w:sz w:val="24"/>
          <w:szCs w:val="24"/>
        </w:rPr>
        <w:t xml:space="preserve"> scheme, structure and lesson plans.  </w:t>
      </w:r>
      <w:r w:rsidR="005C406E" w:rsidRPr="005C406E">
        <w:rPr>
          <w:rFonts w:ascii="Calibri" w:eastAsia="Calibri" w:hAnsi="Calibri" w:cs="Calibri"/>
          <w:sz w:val="24"/>
          <w:szCs w:val="24"/>
        </w:rPr>
        <w:br/>
      </w:r>
      <w:r w:rsidR="00E16D6F" w:rsidRPr="005C406E">
        <w:rPr>
          <w:rFonts w:ascii="Calibri" w:eastAsia="Calibri" w:hAnsi="Calibri" w:cs="Calibri"/>
          <w:sz w:val="24"/>
          <w:szCs w:val="24"/>
        </w:rPr>
        <w:t>During these lessons the children will be taught to:</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Decode letter-sound correspondences quickly and effortlessly, using their phonics knowledge and skills</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Read ‘tricky’ (red words) on sight </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Understand what they read </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Read aloud with fluency and expression </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Spell quickly and easily by segmenting the sounds in words </w:t>
      </w:r>
    </w:p>
    <w:p w:rsidR="00E16D6F" w:rsidRDefault="00E16D6F" w:rsidP="006F3EF4">
      <w:pPr>
        <w:ind w:left="100" w:right="139"/>
        <w:rPr>
          <w:rFonts w:ascii="Calibri" w:eastAsia="Calibri" w:hAnsi="Calibri" w:cs="Calibri"/>
          <w:sz w:val="24"/>
          <w:szCs w:val="24"/>
        </w:rPr>
      </w:pPr>
    </w:p>
    <w:p w:rsidR="006F3EF4" w:rsidRDefault="006F3EF4">
      <w:pPr>
        <w:ind w:left="100" w:right="139"/>
        <w:rPr>
          <w:rFonts w:ascii="Calibri" w:eastAsia="Calibri" w:hAnsi="Calibri" w:cs="Calibri"/>
          <w:sz w:val="24"/>
          <w:szCs w:val="24"/>
        </w:rPr>
      </w:pPr>
    </w:p>
    <w:p w:rsidR="006F3EF4" w:rsidRDefault="006F3EF4">
      <w:pPr>
        <w:ind w:left="100" w:right="139"/>
        <w:rPr>
          <w:rFonts w:ascii="Calibri" w:eastAsia="Calibri" w:hAnsi="Calibri" w:cs="Calibri"/>
          <w:sz w:val="24"/>
          <w:szCs w:val="24"/>
        </w:rPr>
      </w:pPr>
      <w:r>
        <w:rPr>
          <w:rFonts w:ascii="Calibri" w:eastAsia="Calibri" w:hAnsi="Calibri" w:cs="Calibri"/>
          <w:sz w:val="24"/>
          <w:szCs w:val="24"/>
        </w:rPr>
        <w:t xml:space="preserve">In </w:t>
      </w:r>
      <w:r w:rsidRPr="006F3EF4">
        <w:rPr>
          <w:rFonts w:ascii="Calibri" w:eastAsia="Calibri" w:hAnsi="Calibri" w:cs="Calibri"/>
          <w:b/>
          <w:sz w:val="24"/>
          <w:szCs w:val="24"/>
        </w:rPr>
        <w:t>Nursery</w:t>
      </w:r>
      <w:r>
        <w:rPr>
          <w:rFonts w:ascii="Calibri" w:eastAsia="Calibri" w:hAnsi="Calibri" w:cs="Calibri"/>
          <w:sz w:val="24"/>
          <w:szCs w:val="24"/>
        </w:rPr>
        <w:t>, the focus of phonics teaching will be</w:t>
      </w:r>
      <w:r w:rsidR="002A6A05">
        <w:rPr>
          <w:rFonts w:ascii="Calibri" w:eastAsia="Calibri" w:hAnsi="Calibri" w:cs="Calibri"/>
          <w:sz w:val="24"/>
          <w:szCs w:val="24"/>
        </w:rPr>
        <w:t xml:space="preserve"> provided by following</w:t>
      </w:r>
      <w:r w:rsidR="005C406E">
        <w:rPr>
          <w:rFonts w:ascii="Calibri" w:eastAsia="Calibri" w:hAnsi="Calibri" w:cs="Calibri"/>
          <w:sz w:val="24"/>
          <w:szCs w:val="24"/>
        </w:rPr>
        <w:t xml:space="preserve"> the </w:t>
      </w:r>
      <w:proofErr w:type="spellStart"/>
      <w:r w:rsidR="005C406E">
        <w:rPr>
          <w:rFonts w:ascii="Calibri" w:eastAsia="Calibri" w:hAnsi="Calibri" w:cs="Calibri"/>
          <w:sz w:val="24"/>
          <w:szCs w:val="24"/>
        </w:rPr>
        <w:t>RWInc</w:t>
      </w:r>
      <w:proofErr w:type="spellEnd"/>
      <w:r w:rsidR="005C406E">
        <w:rPr>
          <w:rFonts w:ascii="Calibri" w:eastAsia="Calibri" w:hAnsi="Calibri" w:cs="Calibri"/>
          <w:sz w:val="24"/>
          <w:szCs w:val="24"/>
        </w:rPr>
        <w:t xml:space="preserve"> scheme. Before introducing the initial sounds, work will take place around </w:t>
      </w:r>
      <w:r w:rsidR="008E6211">
        <w:rPr>
          <w:rFonts w:ascii="Calibri" w:eastAsia="Calibri" w:hAnsi="Calibri" w:cs="Calibri"/>
          <w:sz w:val="24"/>
          <w:szCs w:val="24"/>
        </w:rPr>
        <w:t xml:space="preserve">identifying known sounds and working on spoken language. </w:t>
      </w:r>
      <w:r w:rsidR="002A6A05">
        <w:rPr>
          <w:rFonts w:ascii="Calibri" w:eastAsia="Calibri" w:hAnsi="Calibri" w:cs="Calibri"/>
          <w:color w:val="FF0000"/>
          <w:sz w:val="24"/>
          <w:szCs w:val="24"/>
        </w:rPr>
        <w:t xml:space="preserve"> </w:t>
      </w:r>
      <w:r w:rsidR="006E517B">
        <w:rPr>
          <w:rFonts w:ascii="Calibri" w:eastAsia="Calibri" w:hAnsi="Calibri" w:cs="Calibri"/>
          <w:sz w:val="24"/>
          <w:szCs w:val="24"/>
        </w:rPr>
        <w:t xml:space="preserve">A </w:t>
      </w:r>
      <w:r w:rsidR="002A6A05">
        <w:rPr>
          <w:rFonts w:ascii="Calibri" w:eastAsia="Calibri" w:hAnsi="Calibri" w:cs="Calibri"/>
          <w:sz w:val="24"/>
          <w:szCs w:val="24"/>
        </w:rPr>
        <w:t>10-15-minute</w:t>
      </w:r>
      <w:r>
        <w:rPr>
          <w:rFonts w:ascii="Calibri" w:eastAsia="Calibri" w:hAnsi="Calibri" w:cs="Calibri"/>
          <w:sz w:val="24"/>
          <w:szCs w:val="24"/>
        </w:rPr>
        <w:t xml:space="preserve"> phonic </w:t>
      </w:r>
      <w:r w:rsidR="002A6A05">
        <w:rPr>
          <w:rFonts w:ascii="Calibri" w:eastAsia="Calibri" w:hAnsi="Calibri" w:cs="Calibri"/>
          <w:sz w:val="24"/>
          <w:szCs w:val="24"/>
        </w:rPr>
        <w:t>lessons</w:t>
      </w:r>
      <w:r>
        <w:rPr>
          <w:rFonts w:ascii="Calibri" w:eastAsia="Calibri" w:hAnsi="Calibri" w:cs="Calibri"/>
          <w:sz w:val="24"/>
          <w:szCs w:val="24"/>
        </w:rPr>
        <w:t xml:space="preserve"> will take place every </w:t>
      </w:r>
      <w:r w:rsidR="002A6A05">
        <w:rPr>
          <w:rFonts w:ascii="Calibri" w:eastAsia="Calibri" w:hAnsi="Calibri" w:cs="Calibri"/>
          <w:sz w:val="24"/>
          <w:szCs w:val="24"/>
        </w:rPr>
        <w:t>day</w:t>
      </w:r>
      <w:r>
        <w:rPr>
          <w:rFonts w:ascii="Calibri" w:eastAsia="Calibri" w:hAnsi="Calibri" w:cs="Calibri"/>
          <w:sz w:val="24"/>
          <w:szCs w:val="24"/>
        </w:rPr>
        <w:t xml:space="preserve">, plus much of the overall learning will be influenced by </w:t>
      </w:r>
      <w:r w:rsidR="00A37B0E">
        <w:rPr>
          <w:rFonts w:ascii="Calibri" w:eastAsia="Calibri" w:hAnsi="Calibri" w:cs="Calibri"/>
          <w:sz w:val="24"/>
          <w:szCs w:val="24"/>
        </w:rPr>
        <w:t xml:space="preserve">key skills such as </w:t>
      </w:r>
      <w:r>
        <w:rPr>
          <w:rFonts w:ascii="Calibri" w:eastAsia="Calibri" w:hAnsi="Calibri" w:cs="Calibri"/>
          <w:sz w:val="24"/>
          <w:szCs w:val="24"/>
        </w:rPr>
        <w:t>rhythm and rhyme</w:t>
      </w:r>
      <w:r w:rsidR="00A37B0E">
        <w:rPr>
          <w:rFonts w:ascii="Calibri" w:eastAsia="Calibri" w:hAnsi="Calibri" w:cs="Calibri"/>
          <w:sz w:val="24"/>
          <w:szCs w:val="24"/>
        </w:rPr>
        <w:t xml:space="preserve"> and alliteration</w:t>
      </w:r>
      <w:r>
        <w:rPr>
          <w:rFonts w:ascii="Calibri" w:eastAsia="Calibri" w:hAnsi="Calibri" w:cs="Calibri"/>
          <w:sz w:val="24"/>
          <w:szCs w:val="24"/>
        </w:rPr>
        <w:t xml:space="preserve">. </w:t>
      </w:r>
    </w:p>
    <w:p w:rsidR="00CA5CA8" w:rsidRDefault="00CA5CA8">
      <w:pPr>
        <w:ind w:left="100" w:right="139"/>
        <w:rPr>
          <w:rFonts w:ascii="Calibri" w:eastAsia="Calibri" w:hAnsi="Calibri" w:cs="Calibri"/>
          <w:sz w:val="24"/>
          <w:szCs w:val="24"/>
        </w:rPr>
      </w:pPr>
    </w:p>
    <w:p w:rsidR="006F3EF4" w:rsidRDefault="006F3EF4" w:rsidP="006F3EF4">
      <w:pPr>
        <w:ind w:left="100" w:right="139"/>
        <w:rPr>
          <w:rFonts w:ascii="Calibri" w:eastAsia="Calibri" w:hAnsi="Calibri" w:cs="Calibri"/>
          <w:sz w:val="24"/>
          <w:szCs w:val="24"/>
        </w:rPr>
      </w:pPr>
      <w:r>
        <w:rPr>
          <w:rFonts w:ascii="Calibri" w:eastAsia="Calibri" w:hAnsi="Calibri" w:cs="Calibri"/>
          <w:sz w:val="24"/>
          <w:szCs w:val="24"/>
        </w:rPr>
        <w:t xml:space="preserve">In </w:t>
      </w:r>
      <w:r w:rsidRPr="006F3EF4">
        <w:rPr>
          <w:rFonts w:ascii="Calibri" w:eastAsia="Calibri" w:hAnsi="Calibri" w:cs="Calibri"/>
          <w:b/>
          <w:sz w:val="24"/>
          <w:szCs w:val="24"/>
        </w:rPr>
        <w:t>Reception</w:t>
      </w:r>
      <w:r>
        <w:rPr>
          <w:rFonts w:ascii="Calibri" w:eastAsia="Calibri" w:hAnsi="Calibri" w:cs="Calibri"/>
          <w:sz w:val="24"/>
          <w:szCs w:val="24"/>
        </w:rPr>
        <w:t>, the children should be able to confidently use and apply at the minimum Set 1 by the end of the year.  Most will also apply Set 2 knowledge and some children will be exposed to Set 3, if their assessment shows they are ready</w:t>
      </w:r>
      <w:r w:rsidR="008E6211">
        <w:rPr>
          <w:rFonts w:ascii="Calibri" w:eastAsia="Calibri" w:hAnsi="Calibri" w:cs="Calibri"/>
          <w:sz w:val="24"/>
          <w:szCs w:val="24"/>
        </w:rPr>
        <w:t xml:space="preserve">. Children will </w:t>
      </w:r>
      <w:r w:rsidR="00E82FA6" w:rsidRPr="003A1CE6">
        <w:rPr>
          <w:rFonts w:ascii="Calibri" w:eastAsia="Calibri" w:hAnsi="Calibri" w:cs="Calibri"/>
          <w:sz w:val="24"/>
          <w:szCs w:val="24"/>
        </w:rPr>
        <w:t>compl</w:t>
      </w:r>
      <w:r w:rsidR="008E6211" w:rsidRPr="003A1CE6">
        <w:rPr>
          <w:rFonts w:ascii="Calibri" w:eastAsia="Calibri" w:hAnsi="Calibri" w:cs="Calibri"/>
          <w:sz w:val="24"/>
          <w:szCs w:val="24"/>
        </w:rPr>
        <w:t>ete work</w:t>
      </w:r>
      <w:r w:rsidR="00E82FA6" w:rsidRPr="003A1CE6">
        <w:rPr>
          <w:rFonts w:ascii="Calibri" w:eastAsia="Calibri" w:hAnsi="Calibri" w:cs="Calibri"/>
          <w:sz w:val="24"/>
          <w:szCs w:val="24"/>
        </w:rPr>
        <w:t xml:space="preserve"> </w:t>
      </w:r>
      <w:r w:rsidR="004B362E" w:rsidRPr="003A1CE6">
        <w:rPr>
          <w:rFonts w:ascii="Calibri" w:eastAsia="Calibri" w:hAnsi="Calibri" w:cs="Calibri"/>
          <w:sz w:val="24"/>
          <w:szCs w:val="24"/>
        </w:rPr>
        <w:t>into phonics</w:t>
      </w:r>
      <w:r w:rsidR="008E6211" w:rsidRPr="003A1CE6">
        <w:rPr>
          <w:rFonts w:ascii="Calibri" w:eastAsia="Calibri" w:hAnsi="Calibri" w:cs="Calibri"/>
          <w:sz w:val="24"/>
          <w:szCs w:val="24"/>
        </w:rPr>
        <w:t xml:space="preserve"> when learning a new sound</w:t>
      </w:r>
      <w:r w:rsidR="00E82FA6" w:rsidRPr="003A1CE6">
        <w:rPr>
          <w:rFonts w:ascii="Calibri" w:eastAsia="Calibri" w:hAnsi="Calibri" w:cs="Calibri"/>
          <w:sz w:val="24"/>
          <w:szCs w:val="24"/>
        </w:rPr>
        <w:t xml:space="preserve">. </w:t>
      </w:r>
      <w:r>
        <w:rPr>
          <w:rFonts w:ascii="Calibri" w:eastAsia="Calibri" w:hAnsi="Calibri" w:cs="Calibri"/>
          <w:sz w:val="24"/>
          <w:szCs w:val="24"/>
        </w:rPr>
        <w:t xml:space="preserve">The knowledge and skills the children learn in their phonics lessons will be evident through their individual reading development and their Writing books and Learning Journeys. </w:t>
      </w:r>
    </w:p>
    <w:p w:rsidR="006F3EF4" w:rsidRDefault="006F3EF4">
      <w:pPr>
        <w:ind w:left="100" w:right="139"/>
        <w:rPr>
          <w:rFonts w:ascii="Calibri" w:eastAsia="Calibri" w:hAnsi="Calibri" w:cs="Calibri"/>
          <w:sz w:val="24"/>
          <w:szCs w:val="24"/>
        </w:rPr>
      </w:pPr>
    </w:p>
    <w:p w:rsidR="003F6017" w:rsidRDefault="00385AA6" w:rsidP="00385AA6">
      <w:pPr>
        <w:ind w:right="139"/>
        <w:rPr>
          <w:rFonts w:ascii="Calibri" w:eastAsia="Calibri" w:hAnsi="Calibri" w:cs="Calibri"/>
          <w:sz w:val="24"/>
          <w:szCs w:val="24"/>
        </w:rPr>
      </w:pPr>
      <w:r>
        <w:rPr>
          <w:rFonts w:ascii="Calibri" w:eastAsia="Calibri" w:hAnsi="Calibri" w:cs="Calibri"/>
          <w:sz w:val="24"/>
          <w:szCs w:val="24"/>
        </w:rPr>
        <w:t xml:space="preserve">In </w:t>
      </w:r>
      <w:r w:rsidRPr="00385AA6">
        <w:rPr>
          <w:rFonts w:ascii="Calibri" w:eastAsia="Calibri" w:hAnsi="Calibri" w:cs="Calibri"/>
          <w:b/>
          <w:sz w:val="24"/>
          <w:szCs w:val="24"/>
        </w:rPr>
        <w:t>Year 1</w:t>
      </w:r>
      <w:r>
        <w:rPr>
          <w:rFonts w:ascii="Calibri" w:eastAsia="Calibri" w:hAnsi="Calibri" w:cs="Calibri"/>
          <w:sz w:val="24"/>
          <w:szCs w:val="24"/>
        </w:rPr>
        <w:t xml:space="preserve">, children will follow the </w:t>
      </w:r>
      <w:proofErr w:type="spellStart"/>
      <w:r>
        <w:rPr>
          <w:rFonts w:ascii="Calibri" w:eastAsia="Calibri" w:hAnsi="Calibri" w:cs="Calibri"/>
          <w:sz w:val="24"/>
          <w:szCs w:val="24"/>
        </w:rPr>
        <w:t>RWInc</w:t>
      </w:r>
      <w:proofErr w:type="spellEnd"/>
      <w:r>
        <w:rPr>
          <w:rFonts w:ascii="Calibri" w:eastAsia="Calibri" w:hAnsi="Calibri" w:cs="Calibri"/>
          <w:sz w:val="24"/>
          <w:szCs w:val="24"/>
        </w:rPr>
        <w:t xml:space="preserve"> lessons, being regularly assessed to check progress. The KS1 Phonics Screening check occurs in June.  </w:t>
      </w:r>
      <w:r w:rsidR="00A37B0E">
        <w:rPr>
          <w:rFonts w:ascii="Calibri" w:eastAsia="Calibri" w:hAnsi="Calibri" w:cs="Calibri"/>
          <w:sz w:val="24"/>
          <w:szCs w:val="24"/>
        </w:rPr>
        <w:t>Children will progress through the levels of RWI throughout the year. Generally, children at the beginning of Year 1 will recap Set 2 and progress into Set 3 sounds by summer term.</w:t>
      </w:r>
    </w:p>
    <w:p w:rsidR="00A37B0E" w:rsidRDefault="00A37B0E" w:rsidP="00385AA6">
      <w:pPr>
        <w:ind w:right="139"/>
        <w:rPr>
          <w:rFonts w:ascii="Calibri" w:eastAsia="Calibri" w:hAnsi="Calibri" w:cs="Calibri"/>
          <w:color w:val="FF0000"/>
          <w:sz w:val="24"/>
          <w:szCs w:val="24"/>
        </w:rPr>
      </w:pPr>
    </w:p>
    <w:p w:rsidR="00A37B0E" w:rsidRPr="00EB0A3C" w:rsidRDefault="00A37B0E" w:rsidP="00385AA6">
      <w:pPr>
        <w:ind w:right="139"/>
        <w:rPr>
          <w:rFonts w:ascii="Calibri" w:eastAsia="Calibri" w:hAnsi="Calibri" w:cs="Calibri"/>
          <w:sz w:val="24"/>
          <w:szCs w:val="24"/>
        </w:rPr>
      </w:pPr>
      <w:r w:rsidRPr="00EB0A3C">
        <w:rPr>
          <w:rFonts w:ascii="Calibri" w:eastAsia="Calibri" w:hAnsi="Calibri" w:cs="Calibri"/>
          <w:sz w:val="24"/>
          <w:szCs w:val="24"/>
        </w:rPr>
        <w:t xml:space="preserve">At the start of </w:t>
      </w:r>
      <w:r w:rsidRPr="00EB0A3C">
        <w:rPr>
          <w:rFonts w:ascii="Calibri" w:eastAsia="Calibri" w:hAnsi="Calibri" w:cs="Calibri"/>
          <w:b/>
          <w:sz w:val="24"/>
          <w:szCs w:val="24"/>
        </w:rPr>
        <w:t xml:space="preserve">Year 2, </w:t>
      </w:r>
      <w:r w:rsidRPr="00EB0A3C">
        <w:rPr>
          <w:rFonts w:ascii="Calibri" w:eastAsia="Calibri" w:hAnsi="Calibri" w:cs="Calibri"/>
          <w:sz w:val="24"/>
          <w:szCs w:val="24"/>
        </w:rPr>
        <w:t xml:space="preserve">all being well, children will begin the year being able to read all Set 3 sounds and apply this knowledge to their RWI lessons. Children working at the expected level will be working on blue and then grey level books for reading and writing, with extra focus on comprehension and fluency in reading and grammar skills within the Get Writing. By the end of Year 2 most children will have successfully completed the RWI scheme and will move onto guided reading lessons.  </w:t>
      </w:r>
      <w:r w:rsidRPr="00EB0A3C">
        <w:rPr>
          <w:rFonts w:ascii="Calibri" w:eastAsia="Calibri" w:hAnsi="Calibri" w:cs="Calibri"/>
          <w:sz w:val="24"/>
          <w:szCs w:val="24"/>
        </w:rPr>
        <w:br/>
      </w:r>
    </w:p>
    <w:p w:rsidR="00385AA6" w:rsidRPr="00EB0A3C" w:rsidRDefault="00A37B0E" w:rsidP="00385AA6">
      <w:pPr>
        <w:ind w:right="139"/>
        <w:rPr>
          <w:rFonts w:ascii="Calibri" w:eastAsia="Calibri" w:hAnsi="Calibri" w:cs="Calibri"/>
          <w:sz w:val="24"/>
          <w:szCs w:val="24"/>
        </w:rPr>
      </w:pPr>
      <w:r w:rsidRPr="00EB0A3C">
        <w:rPr>
          <w:rFonts w:ascii="Calibri" w:eastAsia="Calibri" w:hAnsi="Calibri" w:cs="Calibri"/>
          <w:sz w:val="24"/>
          <w:szCs w:val="24"/>
        </w:rPr>
        <w:lastRenderedPageBreak/>
        <w:t>A</w:t>
      </w:r>
      <w:r w:rsidR="00385AA6" w:rsidRPr="00EB0A3C">
        <w:rPr>
          <w:rFonts w:ascii="Calibri" w:eastAsia="Calibri" w:hAnsi="Calibri" w:cs="Calibri"/>
          <w:sz w:val="24"/>
          <w:szCs w:val="24"/>
        </w:rPr>
        <w:t xml:space="preserve">ny pupils who did not pass their screening check in Year 1 will also have this opportunity to repeat the check in Year 2.  They will </w:t>
      </w:r>
      <w:r w:rsidRPr="00EB0A3C">
        <w:rPr>
          <w:rFonts w:ascii="Calibri" w:eastAsia="Calibri" w:hAnsi="Calibri" w:cs="Calibri"/>
          <w:sz w:val="24"/>
          <w:szCs w:val="24"/>
        </w:rPr>
        <w:t xml:space="preserve">receive addition interventions to aid them in passing the assessment. </w:t>
      </w:r>
    </w:p>
    <w:p w:rsidR="003F6017" w:rsidRDefault="003F6017" w:rsidP="00385AA6">
      <w:pPr>
        <w:ind w:right="139"/>
        <w:rPr>
          <w:rFonts w:ascii="Calibri" w:eastAsia="Calibri" w:hAnsi="Calibri" w:cs="Calibri"/>
          <w:sz w:val="24"/>
          <w:szCs w:val="24"/>
        </w:rPr>
      </w:pPr>
    </w:p>
    <w:p w:rsidR="006C0F44" w:rsidRDefault="006C0F44">
      <w:pPr>
        <w:ind w:left="100" w:right="139"/>
        <w:rPr>
          <w:rFonts w:ascii="Calibri" w:eastAsia="Calibri" w:hAnsi="Calibri" w:cs="Calibri"/>
          <w:sz w:val="24"/>
          <w:szCs w:val="24"/>
        </w:rPr>
      </w:pPr>
    </w:p>
    <w:p w:rsidR="00385AA6" w:rsidRDefault="00385AA6">
      <w:pPr>
        <w:ind w:left="100" w:right="139"/>
        <w:rPr>
          <w:rFonts w:ascii="Calibri" w:eastAsia="Calibri" w:hAnsi="Calibri" w:cs="Calibri"/>
          <w:sz w:val="24"/>
          <w:szCs w:val="24"/>
          <w:u w:val="single"/>
        </w:rPr>
      </w:pPr>
      <w:r w:rsidRPr="00385AA6">
        <w:rPr>
          <w:rFonts w:ascii="Calibri" w:eastAsia="Calibri" w:hAnsi="Calibri" w:cs="Calibri"/>
          <w:sz w:val="24"/>
          <w:szCs w:val="24"/>
          <w:u w:val="single"/>
        </w:rPr>
        <w:t xml:space="preserve">Vocabulary </w:t>
      </w:r>
    </w:p>
    <w:p w:rsidR="00385AA6" w:rsidRPr="00385AA6" w:rsidRDefault="00385AA6">
      <w:pPr>
        <w:ind w:left="100" w:right="139"/>
        <w:rPr>
          <w:rFonts w:ascii="Calibri" w:eastAsia="Calibri" w:hAnsi="Calibri" w:cs="Calibri"/>
          <w:sz w:val="24"/>
          <w:szCs w:val="24"/>
          <w:u w:val="single"/>
        </w:rPr>
      </w:pPr>
    </w:p>
    <w:p w:rsidR="007337E8" w:rsidRDefault="007337E8">
      <w:pPr>
        <w:ind w:left="100" w:right="139"/>
        <w:rPr>
          <w:rFonts w:ascii="Calibri" w:eastAsia="Calibri" w:hAnsi="Calibri" w:cs="Calibri"/>
          <w:sz w:val="24"/>
          <w:szCs w:val="24"/>
        </w:rPr>
      </w:pPr>
      <w:r>
        <w:rPr>
          <w:rFonts w:ascii="Calibri" w:eastAsia="Calibri" w:hAnsi="Calibri" w:cs="Calibri"/>
          <w:sz w:val="24"/>
          <w:szCs w:val="24"/>
        </w:rPr>
        <w:t xml:space="preserve">Staff and children will use specific vocabulary.  </w:t>
      </w:r>
      <w:r w:rsidR="00E82FA6">
        <w:rPr>
          <w:rFonts w:ascii="Calibri" w:eastAsia="Calibri" w:hAnsi="Calibri" w:cs="Calibri"/>
          <w:sz w:val="24"/>
          <w:szCs w:val="24"/>
        </w:rPr>
        <w:br/>
      </w:r>
      <w:r w:rsidR="00EB0A3C">
        <w:rPr>
          <w:rFonts w:ascii="Calibri" w:eastAsia="Calibri" w:hAnsi="Calibri" w:cs="Calibri"/>
          <w:sz w:val="24"/>
          <w:szCs w:val="24"/>
        </w:rPr>
        <w:t xml:space="preserve">&gt; </w:t>
      </w:r>
      <w:r>
        <w:rPr>
          <w:rFonts w:ascii="Calibri" w:eastAsia="Calibri" w:hAnsi="Calibri" w:cs="Calibri"/>
          <w:sz w:val="24"/>
          <w:szCs w:val="24"/>
        </w:rPr>
        <w:t>Green words are phonetically plausible</w:t>
      </w:r>
      <w:r w:rsidR="00EB0A3C">
        <w:rPr>
          <w:rFonts w:ascii="Calibri" w:eastAsia="Calibri" w:hAnsi="Calibri" w:cs="Calibri"/>
          <w:sz w:val="24"/>
          <w:szCs w:val="24"/>
        </w:rPr>
        <w:br/>
        <w:t xml:space="preserve">&gt; </w:t>
      </w:r>
      <w:r>
        <w:rPr>
          <w:rFonts w:ascii="Calibri" w:eastAsia="Calibri" w:hAnsi="Calibri" w:cs="Calibri"/>
          <w:sz w:val="24"/>
          <w:szCs w:val="24"/>
        </w:rPr>
        <w:t xml:space="preserve">Red words are high frequency words that are at this stage not phonetically plausible and therefore to be learnt.  </w:t>
      </w:r>
      <w:r w:rsidR="00EB0A3C">
        <w:rPr>
          <w:rFonts w:ascii="Calibri" w:eastAsia="Calibri" w:hAnsi="Calibri" w:cs="Calibri"/>
          <w:sz w:val="24"/>
          <w:szCs w:val="24"/>
        </w:rPr>
        <w:br/>
        <w:t>&gt;</w:t>
      </w:r>
      <w:r>
        <w:rPr>
          <w:rFonts w:ascii="Calibri" w:eastAsia="Calibri" w:hAnsi="Calibri" w:cs="Calibri"/>
          <w:sz w:val="24"/>
          <w:szCs w:val="24"/>
        </w:rPr>
        <w:t xml:space="preserve">Staff will refer to ‘phonemes’ ‘diagraphs’ ‘trigraphs’ ‘split diagraphs’ but also explain these in layman’s terms, e.g. diagraph “two letters one sound”.  Children will learn that a letter is a ‘grapheme’.  </w:t>
      </w:r>
      <w:r w:rsidR="00EB0A3C">
        <w:rPr>
          <w:rFonts w:ascii="Calibri" w:eastAsia="Calibri" w:hAnsi="Calibri" w:cs="Calibri"/>
          <w:sz w:val="24"/>
          <w:szCs w:val="24"/>
        </w:rPr>
        <w:br/>
        <w:t xml:space="preserve">&gt; </w:t>
      </w:r>
      <w:r>
        <w:rPr>
          <w:rFonts w:ascii="Calibri" w:eastAsia="Calibri" w:hAnsi="Calibri" w:cs="Calibri"/>
          <w:sz w:val="24"/>
          <w:szCs w:val="24"/>
        </w:rPr>
        <w:t>Children will learn ‘blend’ and ‘segment’, not simply “sound it out what does it say?”</w:t>
      </w:r>
      <w:r w:rsidR="00D21A86">
        <w:rPr>
          <w:rFonts w:ascii="Calibri" w:eastAsia="Calibri" w:hAnsi="Calibri" w:cs="Calibri"/>
          <w:sz w:val="24"/>
          <w:szCs w:val="24"/>
        </w:rPr>
        <w:t xml:space="preserve">  Fred fingers must be used to identify the sounds in words.</w:t>
      </w:r>
      <w:r w:rsidR="00EB0A3C">
        <w:rPr>
          <w:rFonts w:ascii="Calibri" w:eastAsia="Calibri" w:hAnsi="Calibri" w:cs="Calibri"/>
          <w:sz w:val="24"/>
          <w:szCs w:val="24"/>
        </w:rPr>
        <w:t xml:space="preserve"> For example; when segmenting the word. ‘green’ we would say g, r, </w:t>
      </w:r>
      <w:proofErr w:type="spellStart"/>
      <w:r w:rsidR="00EB0A3C">
        <w:rPr>
          <w:rFonts w:ascii="Calibri" w:eastAsia="Calibri" w:hAnsi="Calibri" w:cs="Calibri"/>
          <w:sz w:val="24"/>
          <w:szCs w:val="24"/>
        </w:rPr>
        <w:t>ee</w:t>
      </w:r>
      <w:proofErr w:type="spellEnd"/>
      <w:r w:rsidR="00EB0A3C">
        <w:rPr>
          <w:rFonts w:ascii="Calibri" w:eastAsia="Calibri" w:hAnsi="Calibri" w:cs="Calibri"/>
          <w:sz w:val="24"/>
          <w:szCs w:val="24"/>
        </w:rPr>
        <w:t xml:space="preserve">, n and hold up 4 fingers, as this word has 4 sounds. </w:t>
      </w:r>
    </w:p>
    <w:p w:rsidR="006C0F44" w:rsidRDefault="006C0F44">
      <w:pPr>
        <w:ind w:left="100" w:right="139"/>
        <w:rPr>
          <w:rFonts w:ascii="Calibri" w:eastAsia="Calibri" w:hAnsi="Calibri" w:cs="Calibri"/>
          <w:sz w:val="24"/>
          <w:szCs w:val="24"/>
        </w:rPr>
      </w:pPr>
    </w:p>
    <w:p w:rsidR="00385AA6" w:rsidRDefault="00385AA6" w:rsidP="0036234D">
      <w:pPr>
        <w:ind w:left="100" w:right="139"/>
        <w:rPr>
          <w:rFonts w:ascii="Calibri" w:eastAsia="Calibri" w:hAnsi="Calibri" w:cs="Calibri"/>
          <w:sz w:val="24"/>
          <w:szCs w:val="24"/>
          <w:u w:val="single"/>
        </w:rPr>
      </w:pPr>
      <w:r w:rsidRPr="00385AA6">
        <w:rPr>
          <w:rFonts w:ascii="Calibri" w:eastAsia="Calibri" w:hAnsi="Calibri" w:cs="Calibri"/>
          <w:sz w:val="24"/>
          <w:szCs w:val="24"/>
          <w:u w:val="single"/>
        </w:rPr>
        <w:t>Classroom set-up</w:t>
      </w:r>
    </w:p>
    <w:p w:rsidR="00385AA6" w:rsidRPr="003B0A2C" w:rsidRDefault="00385AA6" w:rsidP="0036234D">
      <w:pPr>
        <w:ind w:left="100" w:right="139"/>
        <w:rPr>
          <w:rFonts w:ascii="Calibri" w:eastAsia="Calibri" w:hAnsi="Calibri" w:cs="Calibri"/>
          <w:sz w:val="24"/>
          <w:szCs w:val="24"/>
          <w:u w:val="single"/>
        </w:rPr>
      </w:pPr>
    </w:p>
    <w:p w:rsidR="000F47A1" w:rsidRPr="003B0A2C" w:rsidRDefault="000F47A1" w:rsidP="0036234D">
      <w:pPr>
        <w:ind w:left="100" w:right="139"/>
        <w:rPr>
          <w:rFonts w:ascii="Calibri" w:eastAsia="Calibri" w:hAnsi="Calibri" w:cs="Calibri"/>
          <w:sz w:val="24"/>
          <w:szCs w:val="24"/>
        </w:rPr>
      </w:pPr>
      <w:r w:rsidRPr="003B0A2C">
        <w:rPr>
          <w:rFonts w:ascii="Calibri" w:eastAsia="Calibri" w:hAnsi="Calibri" w:cs="Calibri"/>
          <w:sz w:val="24"/>
          <w:szCs w:val="24"/>
        </w:rPr>
        <w:t>Where appropriate and if discussed with the phonics lead, other resources may be used to support this learning</w:t>
      </w:r>
      <w:r w:rsidR="003B0A2C" w:rsidRPr="003B0A2C">
        <w:rPr>
          <w:rFonts w:ascii="Calibri" w:eastAsia="Calibri" w:hAnsi="Calibri" w:cs="Calibri"/>
          <w:sz w:val="24"/>
          <w:szCs w:val="24"/>
        </w:rPr>
        <w:t xml:space="preserve">. </w:t>
      </w:r>
      <w:r w:rsidRPr="003B0A2C">
        <w:rPr>
          <w:rFonts w:ascii="Calibri" w:eastAsia="Calibri" w:hAnsi="Calibri" w:cs="Calibri"/>
          <w:sz w:val="24"/>
          <w:szCs w:val="24"/>
        </w:rPr>
        <w:t>In Reception</w:t>
      </w:r>
      <w:r w:rsidR="00977CDB" w:rsidRPr="003B0A2C">
        <w:rPr>
          <w:rFonts w:ascii="Calibri" w:eastAsia="Calibri" w:hAnsi="Calibri" w:cs="Calibri"/>
          <w:sz w:val="24"/>
          <w:szCs w:val="24"/>
        </w:rPr>
        <w:t xml:space="preserve"> and </w:t>
      </w:r>
      <w:r w:rsidRPr="003B0A2C">
        <w:rPr>
          <w:rFonts w:ascii="Calibri" w:eastAsia="Calibri" w:hAnsi="Calibri" w:cs="Calibri"/>
          <w:sz w:val="24"/>
          <w:szCs w:val="24"/>
        </w:rPr>
        <w:t xml:space="preserve">Year 1 the </w:t>
      </w:r>
      <w:proofErr w:type="spellStart"/>
      <w:r w:rsidRPr="003B0A2C">
        <w:rPr>
          <w:rFonts w:ascii="Calibri" w:eastAsia="Calibri" w:hAnsi="Calibri" w:cs="Calibri"/>
          <w:sz w:val="24"/>
          <w:szCs w:val="24"/>
        </w:rPr>
        <w:t>RWinc</w:t>
      </w:r>
      <w:proofErr w:type="spellEnd"/>
      <w:r w:rsidRPr="003B0A2C">
        <w:rPr>
          <w:rFonts w:ascii="Calibri" w:eastAsia="Calibri" w:hAnsi="Calibri" w:cs="Calibri"/>
          <w:sz w:val="24"/>
          <w:szCs w:val="24"/>
        </w:rPr>
        <w:t xml:space="preserve"> </w:t>
      </w:r>
      <w:r w:rsidR="00E82FA6" w:rsidRPr="003B0A2C">
        <w:rPr>
          <w:rFonts w:ascii="Calibri" w:eastAsia="Calibri" w:hAnsi="Calibri" w:cs="Calibri"/>
          <w:sz w:val="24"/>
          <w:szCs w:val="24"/>
        </w:rPr>
        <w:t>frieze</w:t>
      </w:r>
      <w:r w:rsidRPr="003B0A2C">
        <w:rPr>
          <w:rFonts w:ascii="Calibri" w:eastAsia="Calibri" w:hAnsi="Calibri" w:cs="Calibri"/>
          <w:sz w:val="24"/>
          <w:szCs w:val="24"/>
        </w:rPr>
        <w:t xml:space="preserve"> must be visible to support letter formation</w:t>
      </w:r>
      <w:r w:rsidR="007F1A4C" w:rsidRPr="003B0A2C">
        <w:rPr>
          <w:rFonts w:ascii="Calibri" w:eastAsia="Calibri" w:hAnsi="Calibri" w:cs="Calibri"/>
          <w:sz w:val="24"/>
          <w:szCs w:val="24"/>
        </w:rPr>
        <w:t>.</w:t>
      </w:r>
      <w:r w:rsidR="00977CDB" w:rsidRPr="003B0A2C">
        <w:rPr>
          <w:rFonts w:ascii="Calibri" w:eastAsia="Calibri" w:hAnsi="Calibri" w:cs="Calibri"/>
          <w:sz w:val="24"/>
          <w:szCs w:val="24"/>
        </w:rPr>
        <w:t xml:space="preserve"> </w:t>
      </w:r>
      <w:r w:rsidRPr="003B0A2C">
        <w:rPr>
          <w:rFonts w:ascii="Calibri" w:eastAsia="Calibri" w:hAnsi="Calibri" w:cs="Calibri"/>
          <w:sz w:val="24"/>
          <w:szCs w:val="24"/>
        </w:rPr>
        <w:t>In Reception, the Simple Sounds chart should be available for the children to use from the Summer Term.  This should move with the children into Year 1, and in the Spring term this should be replaced with the complex speed sounds chart.</w:t>
      </w:r>
      <w:r w:rsidR="00977CDB" w:rsidRPr="003B0A2C">
        <w:rPr>
          <w:rFonts w:ascii="Calibri" w:eastAsia="Calibri" w:hAnsi="Calibri" w:cs="Calibri"/>
          <w:sz w:val="24"/>
          <w:szCs w:val="24"/>
        </w:rPr>
        <w:t xml:space="preserve"> In all intervention rooms where phonics is taking place, a speed sounds chart will be visible to further support the children.</w:t>
      </w:r>
    </w:p>
    <w:p w:rsidR="000F47A1" w:rsidRPr="00977CDB" w:rsidRDefault="000F47A1" w:rsidP="0036234D">
      <w:pPr>
        <w:ind w:left="100" w:right="139"/>
        <w:rPr>
          <w:rFonts w:ascii="Calibri" w:eastAsia="Calibri" w:hAnsi="Calibri" w:cs="Calibri"/>
          <w:color w:val="FF0000"/>
          <w:sz w:val="24"/>
          <w:szCs w:val="24"/>
          <w:u w:val="single"/>
        </w:rPr>
      </w:pPr>
    </w:p>
    <w:p w:rsidR="000F47A1" w:rsidRPr="003B0A2C" w:rsidRDefault="00977CDB" w:rsidP="0036234D">
      <w:pPr>
        <w:ind w:left="100" w:right="139"/>
        <w:rPr>
          <w:rFonts w:ascii="Calibri" w:eastAsia="Calibri" w:hAnsi="Calibri" w:cs="Calibri"/>
          <w:sz w:val="24"/>
          <w:szCs w:val="24"/>
          <w:u w:val="single"/>
        </w:rPr>
      </w:pPr>
      <w:r w:rsidRPr="003B0A2C">
        <w:rPr>
          <w:rFonts w:ascii="Calibri" w:eastAsia="Calibri" w:hAnsi="Calibri" w:cs="Calibri"/>
          <w:sz w:val="24"/>
          <w:szCs w:val="24"/>
          <w:u w:val="single"/>
        </w:rPr>
        <w:t>Assessment</w:t>
      </w:r>
    </w:p>
    <w:p w:rsidR="00977CDB" w:rsidRPr="003B0A2C" w:rsidRDefault="00977CDB" w:rsidP="0036234D">
      <w:pPr>
        <w:ind w:left="100" w:right="139"/>
        <w:rPr>
          <w:rFonts w:ascii="Calibri" w:eastAsia="Calibri" w:hAnsi="Calibri" w:cs="Calibri"/>
          <w:sz w:val="24"/>
          <w:szCs w:val="24"/>
          <w:u w:val="single"/>
        </w:rPr>
      </w:pPr>
    </w:p>
    <w:p w:rsidR="000F47A1" w:rsidRPr="006C0F44" w:rsidRDefault="00C776AA" w:rsidP="004B362E">
      <w:pPr>
        <w:ind w:left="100" w:right="139"/>
        <w:rPr>
          <w:rFonts w:ascii="Calibri" w:eastAsia="Calibri" w:hAnsi="Calibri" w:cs="Calibri"/>
          <w:sz w:val="24"/>
          <w:szCs w:val="24"/>
        </w:rPr>
        <w:sectPr w:rsidR="000F47A1" w:rsidRPr="006C0F44">
          <w:type w:val="continuous"/>
          <w:pgSz w:w="12240" w:h="15840"/>
          <w:pgMar w:top="1460" w:right="540" w:bottom="280" w:left="620" w:header="720" w:footer="720" w:gutter="0"/>
          <w:cols w:space="720"/>
        </w:sectPr>
      </w:pPr>
      <w:r w:rsidRPr="003B0A2C">
        <w:rPr>
          <w:rFonts w:ascii="Calibri" w:eastAsia="Calibri" w:hAnsi="Calibri" w:cs="Calibri"/>
          <w:sz w:val="24"/>
          <w:szCs w:val="24"/>
        </w:rPr>
        <w:t>The Phonics Lead will periodically ask for assessment data, check books and discuss pupils with staff to offer advice and direction.</w:t>
      </w:r>
      <w:r w:rsidR="00977CDB" w:rsidRPr="003B0A2C">
        <w:rPr>
          <w:rFonts w:ascii="Calibri" w:eastAsia="Calibri" w:hAnsi="Calibri" w:cs="Calibri"/>
          <w:sz w:val="24"/>
          <w:szCs w:val="24"/>
        </w:rPr>
        <w:t xml:space="preserve"> The children will be assessed during the last week of every half term and from there the streamed groups can be organized and interventions planned for the following term.</w:t>
      </w:r>
      <w:r w:rsidR="004B362E" w:rsidRPr="003B0A2C">
        <w:rPr>
          <w:rFonts w:ascii="Calibri" w:eastAsia="Calibri" w:hAnsi="Calibri" w:cs="Calibri"/>
          <w:sz w:val="24"/>
          <w:szCs w:val="24"/>
        </w:rPr>
        <w:t xml:space="preserve"> All assessments taken during the final Summer term will be passed over to the next Year group for continuity into the following year</w:t>
      </w:r>
      <w:r w:rsidR="004B362E">
        <w:rPr>
          <w:rFonts w:ascii="Calibri" w:eastAsia="Calibri" w:hAnsi="Calibri" w:cs="Calibri"/>
          <w:sz w:val="24"/>
          <w:szCs w:val="24"/>
        </w:rPr>
        <w:t xml:space="preserve">. </w:t>
      </w:r>
    </w:p>
    <w:p w:rsidR="00DB22F9" w:rsidRDefault="00DB22F9">
      <w:pPr>
        <w:spacing w:before="6" w:line="120" w:lineRule="exact"/>
        <w:rPr>
          <w:sz w:val="12"/>
          <w:szCs w:val="12"/>
        </w:rPr>
      </w:pPr>
    </w:p>
    <w:p w:rsidR="00DB22F9" w:rsidRDefault="00DB22F9">
      <w:pPr>
        <w:spacing w:line="200" w:lineRule="exact"/>
      </w:pPr>
    </w:p>
    <w:p w:rsidR="00DB22F9" w:rsidRDefault="00DB22F9">
      <w:pPr>
        <w:spacing w:line="200" w:lineRule="exact"/>
      </w:pPr>
    </w:p>
    <w:p w:rsidR="00DB22F9" w:rsidRDefault="00FE1E5E">
      <w:pPr>
        <w:spacing w:line="280" w:lineRule="exact"/>
        <w:ind w:left="100"/>
        <w:rPr>
          <w:rFonts w:ascii="Calibri" w:eastAsia="Calibri" w:hAnsi="Calibri" w:cs="Calibri"/>
          <w:sz w:val="24"/>
          <w:szCs w:val="24"/>
        </w:rPr>
      </w:pPr>
      <w:r>
        <w:rPr>
          <w:rFonts w:ascii="Calibri" w:eastAsia="Calibri" w:hAnsi="Calibri" w:cs="Calibri"/>
          <w:sz w:val="24"/>
          <w:szCs w:val="24"/>
          <w:u w:val="single" w:color="000000"/>
        </w:rPr>
        <w:t>Staff development</w:t>
      </w:r>
    </w:p>
    <w:p w:rsidR="00DB22F9" w:rsidRDefault="00DB22F9">
      <w:pPr>
        <w:spacing w:before="16" w:line="260" w:lineRule="exact"/>
        <w:rPr>
          <w:sz w:val="26"/>
          <w:szCs w:val="26"/>
        </w:rPr>
      </w:pPr>
    </w:p>
    <w:p w:rsidR="00DB22F9" w:rsidRDefault="00FE1E5E">
      <w:pPr>
        <w:spacing w:before="12"/>
        <w:ind w:left="100" w:right="166"/>
        <w:rPr>
          <w:rFonts w:ascii="Calibri" w:eastAsia="Calibri" w:hAnsi="Calibri" w:cs="Calibri"/>
          <w:sz w:val="24"/>
          <w:szCs w:val="24"/>
        </w:rPr>
      </w:pPr>
      <w:r>
        <w:rPr>
          <w:rFonts w:ascii="Calibri" w:eastAsia="Calibri" w:hAnsi="Calibri" w:cs="Calibri"/>
          <w:sz w:val="24"/>
          <w:szCs w:val="24"/>
        </w:rPr>
        <w:t xml:space="preserve">Teachers are expected to keep up to date with subject knowledge and use current materials that are available in school or online. Training needs are identified as a result of whole school monitoring and evaluation, performance management and through induction programmes. </w:t>
      </w:r>
      <w:r w:rsidRPr="00EB0A3C">
        <w:rPr>
          <w:rFonts w:ascii="Calibri" w:eastAsia="Calibri" w:hAnsi="Calibri" w:cs="Calibri"/>
          <w:sz w:val="24"/>
          <w:szCs w:val="24"/>
        </w:rPr>
        <w:t xml:space="preserve">The </w:t>
      </w:r>
      <w:r w:rsidR="00EB0A3C" w:rsidRPr="00EB0A3C">
        <w:rPr>
          <w:rFonts w:ascii="Calibri" w:eastAsia="Calibri" w:hAnsi="Calibri" w:cs="Calibri"/>
          <w:sz w:val="24"/>
          <w:szCs w:val="24"/>
        </w:rPr>
        <w:t>Phonics Lead</w:t>
      </w:r>
      <w:r w:rsidR="00746304" w:rsidRPr="00EB0A3C">
        <w:rPr>
          <w:rFonts w:ascii="Calibri" w:eastAsia="Calibri" w:hAnsi="Calibri" w:cs="Calibri"/>
          <w:sz w:val="24"/>
          <w:szCs w:val="24"/>
        </w:rPr>
        <w:t xml:space="preserve"> </w:t>
      </w:r>
      <w:r>
        <w:rPr>
          <w:rFonts w:ascii="Calibri" w:eastAsia="Calibri" w:hAnsi="Calibri" w:cs="Calibri"/>
          <w:sz w:val="24"/>
          <w:szCs w:val="24"/>
        </w:rPr>
        <w:t xml:space="preserve">will arrange for relevant advice and information, such as feedback from courses or newsletters, to be disseminated. Additional adults who are involved with </w:t>
      </w:r>
      <w:r w:rsidR="00D21A86">
        <w:rPr>
          <w:rFonts w:ascii="Calibri" w:eastAsia="Calibri" w:hAnsi="Calibri" w:cs="Calibri"/>
          <w:sz w:val="24"/>
          <w:szCs w:val="24"/>
        </w:rPr>
        <w:t>intervention</w:t>
      </w:r>
      <w:r>
        <w:rPr>
          <w:rFonts w:ascii="Calibri" w:eastAsia="Calibri" w:hAnsi="Calibri" w:cs="Calibri"/>
          <w:sz w:val="24"/>
          <w:szCs w:val="24"/>
        </w:rPr>
        <w:t xml:space="preserve"> programmes will receive appropriate training that may be school based or part of central training.</w:t>
      </w:r>
    </w:p>
    <w:p w:rsidR="00DB22F9" w:rsidRDefault="00DB22F9">
      <w:pPr>
        <w:spacing w:before="1" w:line="280" w:lineRule="exact"/>
        <w:rPr>
          <w:sz w:val="28"/>
          <w:szCs w:val="28"/>
        </w:rPr>
      </w:pPr>
    </w:p>
    <w:p w:rsidR="00DB22F9" w:rsidRDefault="00FE1E5E">
      <w:pPr>
        <w:spacing w:line="280" w:lineRule="exact"/>
        <w:ind w:left="100"/>
        <w:rPr>
          <w:rFonts w:ascii="Calibri" w:eastAsia="Calibri" w:hAnsi="Calibri" w:cs="Calibri"/>
          <w:sz w:val="24"/>
          <w:szCs w:val="24"/>
        </w:rPr>
      </w:pPr>
      <w:r>
        <w:rPr>
          <w:rFonts w:ascii="Calibri" w:eastAsia="Calibri" w:hAnsi="Calibri" w:cs="Calibri"/>
          <w:sz w:val="24"/>
          <w:szCs w:val="24"/>
          <w:u w:val="single" w:color="000000"/>
        </w:rPr>
        <w:t>Assessment, Recording and Reporting</w:t>
      </w:r>
    </w:p>
    <w:p w:rsidR="00DB22F9" w:rsidRDefault="00DB22F9">
      <w:pPr>
        <w:spacing w:before="16" w:line="260" w:lineRule="exact"/>
        <w:rPr>
          <w:sz w:val="26"/>
          <w:szCs w:val="26"/>
        </w:rPr>
      </w:pPr>
    </w:p>
    <w:p w:rsidR="007337E8" w:rsidRDefault="007337E8" w:rsidP="00746304">
      <w:pPr>
        <w:spacing w:before="6" w:line="280" w:lineRule="exact"/>
        <w:ind w:left="100" w:right="429"/>
        <w:rPr>
          <w:rFonts w:ascii="Calibri" w:eastAsia="Calibri" w:hAnsi="Calibri" w:cs="Calibri"/>
          <w:sz w:val="24"/>
          <w:szCs w:val="24"/>
        </w:rPr>
      </w:pPr>
      <w:r>
        <w:rPr>
          <w:rFonts w:ascii="Calibri" w:eastAsia="Calibri" w:hAnsi="Calibri" w:cs="Calibri"/>
          <w:sz w:val="24"/>
          <w:szCs w:val="24"/>
        </w:rPr>
        <w:t>All staff will assess their children’s phonic knowledge at least termly, often half termly</w:t>
      </w:r>
      <w:r w:rsidR="00FE1E5E">
        <w:rPr>
          <w:rFonts w:ascii="Calibri" w:eastAsia="Calibri" w:hAnsi="Calibri" w:cs="Calibri"/>
          <w:sz w:val="24"/>
          <w:szCs w:val="24"/>
        </w:rPr>
        <w:t>.</w:t>
      </w:r>
      <w:r>
        <w:rPr>
          <w:rFonts w:ascii="Calibri" w:eastAsia="Calibri" w:hAnsi="Calibri" w:cs="Calibri"/>
          <w:sz w:val="24"/>
          <w:szCs w:val="24"/>
        </w:rPr>
        <w:t xml:space="preserve">  These assessments will determine progress, inform planning and any children who need to change grouping.</w:t>
      </w:r>
      <w:r w:rsidR="00746304">
        <w:rPr>
          <w:rFonts w:ascii="Calibri" w:eastAsia="Calibri" w:hAnsi="Calibri" w:cs="Calibri"/>
          <w:sz w:val="24"/>
          <w:szCs w:val="24"/>
        </w:rPr>
        <w:t xml:space="preserve"> </w:t>
      </w:r>
      <w:r>
        <w:rPr>
          <w:rFonts w:ascii="Calibri" w:eastAsia="Calibri" w:hAnsi="Calibri" w:cs="Calibri"/>
          <w:sz w:val="24"/>
          <w:szCs w:val="24"/>
        </w:rPr>
        <w:t xml:space="preserve">Children will formally be assessed for their Reading skills at the end of Reception against the Early Learning Goal as well as the Phonics Screening Check in Year 1.  Any children who may require additional support to retake the Phonics screening Check in Year 2 will remain on the intervention programme. </w:t>
      </w:r>
    </w:p>
    <w:p w:rsidR="007337E8" w:rsidRDefault="007337E8" w:rsidP="007337E8">
      <w:pPr>
        <w:spacing w:before="6" w:line="280" w:lineRule="exact"/>
        <w:ind w:right="429"/>
        <w:rPr>
          <w:rFonts w:ascii="Calibri" w:eastAsia="Calibri" w:hAnsi="Calibri" w:cs="Calibri"/>
          <w:sz w:val="24"/>
          <w:szCs w:val="24"/>
        </w:rPr>
      </w:pPr>
    </w:p>
    <w:p w:rsidR="007337E8" w:rsidRDefault="007337E8" w:rsidP="007337E8">
      <w:pPr>
        <w:spacing w:before="6" w:line="280" w:lineRule="exact"/>
        <w:ind w:right="429"/>
        <w:rPr>
          <w:rFonts w:ascii="Calibri" w:eastAsia="Calibri" w:hAnsi="Calibri" w:cs="Calibri"/>
          <w:sz w:val="24"/>
          <w:szCs w:val="24"/>
        </w:rPr>
      </w:pPr>
    </w:p>
    <w:p w:rsidR="007337E8" w:rsidRDefault="007337E8" w:rsidP="007337E8">
      <w:pPr>
        <w:spacing w:before="6" w:line="280" w:lineRule="exact"/>
        <w:ind w:right="429"/>
        <w:rPr>
          <w:rFonts w:ascii="Calibri" w:eastAsia="Calibri" w:hAnsi="Calibri" w:cs="Calibri"/>
          <w:sz w:val="24"/>
          <w:szCs w:val="24"/>
          <w:u w:val="single"/>
        </w:rPr>
      </w:pPr>
      <w:r w:rsidRPr="007337E8">
        <w:rPr>
          <w:rFonts w:ascii="Calibri" w:eastAsia="Calibri" w:hAnsi="Calibri" w:cs="Calibri"/>
          <w:sz w:val="24"/>
          <w:szCs w:val="24"/>
          <w:u w:val="single"/>
        </w:rPr>
        <w:t xml:space="preserve">Inclusion </w:t>
      </w:r>
      <w:r w:rsidR="00E11B8E">
        <w:rPr>
          <w:rFonts w:ascii="Calibri" w:eastAsia="Calibri" w:hAnsi="Calibri" w:cs="Calibri"/>
          <w:sz w:val="24"/>
          <w:szCs w:val="24"/>
          <w:u w:val="single"/>
        </w:rPr>
        <w:t>and Equal Opportunities</w:t>
      </w:r>
    </w:p>
    <w:p w:rsidR="007337E8" w:rsidRDefault="007337E8" w:rsidP="007337E8">
      <w:pPr>
        <w:spacing w:before="6" w:line="280" w:lineRule="exact"/>
        <w:ind w:right="429"/>
        <w:rPr>
          <w:rFonts w:ascii="Calibri" w:eastAsia="Calibri" w:hAnsi="Calibri" w:cs="Calibri"/>
          <w:sz w:val="24"/>
          <w:szCs w:val="24"/>
          <w:u w:val="single"/>
        </w:rPr>
      </w:pPr>
    </w:p>
    <w:p w:rsidR="007337E8" w:rsidRDefault="007337E8" w:rsidP="007337E8">
      <w:pPr>
        <w:spacing w:before="6" w:line="280" w:lineRule="exact"/>
        <w:ind w:right="429"/>
        <w:rPr>
          <w:rFonts w:ascii="Calibri" w:eastAsia="Calibri" w:hAnsi="Calibri" w:cs="Calibri"/>
          <w:sz w:val="24"/>
          <w:szCs w:val="24"/>
          <w:u w:val="single"/>
        </w:rPr>
      </w:pPr>
    </w:p>
    <w:p w:rsidR="00DB22F9" w:rsidRDefault="007337E8" w:rsidP="00E11B8E">
      <w:pPr>
        <w:spacing w:before="6" w:line="280" w:lineRule="exact"/>
        <w:ind w:right="429"/>
        <w:rPr>
          <w:rFonts w:ascii="Calibri" w:eastAsia="Calibri" w:hAnsi="Calibri" w:cs="Calibri"/>
          <w:sz w:val="24"/>
          <w:szCs w:val="24"/>
        </w:rPr>
      </w:pPr>
      <w:r w:rsidRPr="007337E8">
        <w:rPr>
          <w:rFonts w:ascii="Calibri" w:eastAsia="Calibri" w:hAnsi="Calibri" w:cs="Calibri"/>
          <w:sz w:val="24"/>
          <w:szCs w:val="24"/>
        </w:rPr>
        <w:t xml:space="preserve">It is our aim to give every child the opportunity to experience success in learning </w:t>
      </w:r>
      <w:r>
        <w:rPr>
          <w:rFonts w:ascii="Calibri" w:eastAsia="Calibri" w:hAnsi="Calibri" w:cs="Calibri"/>
          <w:sz w:val="24"/>
          <w:szCs w:val="24"/>
        </w:rPr>
        <w:t xml:space="preserve">and be the best that they can be.  </w:t>
      </w:r>
      <w:r w:rsidR="00E11B8E">
        <w:rPr>
          <w:rFonts w:ascii="Calibri" w:eastAsia="Calibri" w:hAnsi="Calibri" w:cs="Calibri"/>
          <w:sz w:val="24"/>
          <w:szCs w:val="24"/>
        </w:rPr>
        <w:t xml:space="preserve">All children have an entitlement to access reading and spelling strategies at an appropriate level and are fully supported to do this.  </w:t>
      </w:r>
      <w:r>
        <w:rPr>
          <w:rFonts w:ascii="Calibri" w:eastAsia="Calibri" w:hAnsi="Calibri" w:cs="Calibri"/>
          <w:sz w:val="24"/>
          <w:szCs w:val="24"/>
        </w:rPr>
        <w:t xml:space="preserve">We understand that some pupils have specific learning requirements, which we will work closely with their LSAs and external agencies to support when necessary.  We also acknowledge that there are many other effective strategies that must be taught for enabling successful, competent readers.  Please see the Literacy Policy for detail. </w:t>
      </w:r>
      <w:r w:rsidR="00E11B8E">
        <w:rPr>
          <w:rFonts w:ascii="Calibri" w:eastAsia="Calibri" w:hAnsi="Calibri" w:cs="Calibri"/>
          <w:sz w:val="24"/>
          <w:szCs w:val="24"/>
        </w:rPr>
        <w:t xml:space="preserve">   </w:t>
      </w:r>
    </w:p>
    <w:p w:rsidR="00DB22F9" w:rsidRDefault="00DB22F9">
      <w:pPr>
        <w:spacing w:line="180" w:lineRule="exact"/>
        <w:rPr>
          <w:sz w:val="18"/>
          <w:szCs w:val="18"/>
        </w:rPr>
      </w:pPr>
    </w:p>
    <w:p w:rsidR="00DB22F9" w:rsidRDefault="00DB22F9">
      <w:pPr>
        <w:spacing w:line="200" w:lineRule="exact"/>
      </w:pPr>
    </w:p>
    <w:p w:rsidR="00DB22F9" w:rsidRDefault="00DB22F9">
      <w:pPr>
        <w:spacing w:line="200" w:lineRule="exact"/>
      </w:pPr>
    </w:p>
    <w:p w:rsidR="00DB22F9" w:rsidRDefault="00FE1E5E">
      <w:pPr>
        <w:ind w:left="100"/>
        <w:rPr>
          <w:rFonts w:ascii="Calibri" w:eastAsia="Calibri" w:hAnsi="Calibri" w:cs="Calibri"/>
          <w:sz w:val="28"/>
          <w:szCs w:val="28"/>
        </w:rPr>
      </w:pPr>
      <w:r>
        <w:rPr>
          <w:rFonts w:ascii="Calibri" w:eastAsia="Calibri" w:hAnsi="Calibri" w:cs="Calibri"/>
          <w:sz w:val="28"/>
          <w:szCs w:val="28"/>
          <w:u w:val="thick" w:color="000000"/>
        </w:rPr>
        <w:t>Review</w:t>
      </w:r>
    </w:p>
    <w:p w:rsidR="00DB22F9" w:rsidRDefault="00FE1E5E">
      <w:pPr>
        <w:spacing w:before="1"/>
        <w:ind w:left="100" w:right="140"/>
        <w:rPr>
          <w:rFonts w:ascii="Calibri" w:eastAsia="Calibri" w:hAnsi="Calibri" w:cs="Calibri"/>
          <w:sz w:val="24"/>
          <w:szCs w:val="24"/>
        </w:rPr>
      </w:pPr>
      <w:r>
        <w:rPr>
          <w:rFonts w:ascii="Calibri" w:eastAsia="Calibri" w:hAnsi="Calibri" w:cs="Calibri"/>
          <w:sz w:val="24"/>
          <w:szCs w:val="24"/>
        </w:rPr>
        <w:t>This policy will be reviewed the Literacy Lead. Any alterations that come from this review will be discussed with the Headteacher and ratified by the teaching staff and appropriate governing body sub-committee.</w:t>
      </w:r>
    </w:p>
    <w:p w:rsidR="00DB22F9" w:rsidRDefault="00DB22F9">
      <w:pPr>
        <w:spacing w:before="4" w:line="160" w:lineRule="exact"/>
        <w:rPr>
          <w:sz w:val="17"/>
          <w:szCs w:val="17"/>
        </w:rPr>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FE1E5E">
      <w:pPr>
        <w:spacing w:line="959" w:lineRule="auto"/>
        <w:ind w:left="100" w:right="2525"/>
        <w:rPr>
          <w:rFonts w:ascii="Calibri" w:eastAsia="Calibri" w:hAnsi="Calibri" w:cs="Calibri"/>
          <w:sz w:val="24"/>
          <w:szCs w:val="24"/>
        </w:rPr>
      </w:pPr>
      <w:r>
        <w:rPr>
          <w:rFonts w:ascii="Calibri" w:eastAsia="Calibri" w:hAnsi="Calibri" w:cs="Calibri"/>
          <w:sz w:val="24"/>
          <w:szCs w:val="24"/>
        </w:rPr>
        <w:t>Chair of Governors ……………………………………………………………  Date …………………………</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Headteacher ……………………………………………………………………….  Date …………………………</w:t>
      </w:r>
      <w:proofErr w:type="gramStart"/>
      <w:r>
        <w:rPr>
          <w:rFonts w:ascii="Calibri" w:eastAsia="Calibri" w:hAnsi="Calibri" w:cs="Calibri"/>
          <w:sz w:val="24"/>
          <w:szCs w:val="24"/>
        </w:rPr>
        <w:t>…..</w:t>
      </w:r>
      <w:proofErr w:type="gramEnd"/>
    </w:p>
    <w:sectPr w:rsidR="00DB22F9">
      <w:headerReference w:type="default" r:id="rId10"/>
      <w:pgSz w:w="12240" w:h="15840"/>
      <w:pgMar w:top="1220" w:right="540" w:bottom="280" w:left="620" w:header="547"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5E" w:rsidRDefault="00FE1E5E">
      <w:r>
        <w:separator/>
      </w:r>
    </w:p>
  </w:endnote>
  <w:endnote w:type="continuationSeparator" w:id="0">
    <w:p w:rsidR="00FE1E5E" w:rsidRDefault="00FE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F9" w:rsidRDefault="002E0F44">
    <w:pPr>
      <w:spacing w:line="200" w:lineRule="exact"/>
    </w:pPr>
    <w:r>
      <w:pict>
        <v:shapetype id="_x0000_t202" coordsize="21600,21600" o:spt="202" path="m,l,21600r21600,l21600,xe">
          <v:stroke joinstyle="miter"/>
          <v:path gradientshapeok="t" o:connecttype="rect"/>
        </v:shapetype>
        <v:shape id="_x0000_s2055" type="#_x0000_t202" style="position:absolute;margin-left:35pt;margin-top:729.25pt;width:60.6pt;height:14pt;z-index:-251658752;mso-position-horizontal-relative:page;mso-position-vertical-relative:page" filled="f" stroked="f">
          <v:textbox inset="0,0,0,0">
            <w:txbxContent>
              <w:p w:rsidR="00DB22F9" w:rsidRDefault="00FE1E5E">
                <w:pPr>
                  <w:spacing w:line="260" w:lineRule="exact"/>
                  <w:ind w:left="20" w:right="-36"/>
                  <w:rPr>
                    <w:sz w:val="24"/>
                    <w:szCs w:val="24"/>
                  </w:rPr>
                </w:pPr>
                <w:r>
                  <w:rPr>
                    <w:color w:val="8495AF"/>
                    <w:sz w:val="24"/>
                    <w:szCs w:val="24"/>
                  </w:rPr>
                  <w:t xml:space="preserve">P a g e  </w:t>
                </w:r>
                <w:r>
                  <w:fldChar w:fldCharType="begin"/>
                </w:r>
                <w:r>
                  <w:rPr>
                    <w:color w:val="313D4F"/>
                    <w:sz w:val="24"/>
                    <w:szCs w:val="24"/>
                  </w:rPr>
                  <w:instrText xml:space="preserve"> PAGE </w:instrText>
                </w:r>
                <w:r>
                  <w:fldChar w:fldCharType="separate"/>
                </w:r>
                <w:r w:rsidR="008F6F78">
                  <w:rPr>
                    <w:noProof/>
                    <w:color w:val="313D4F"/>
                    <w:sz w:val="24"/>
                    <w:szCs w:val="24"/>
                  </w:rPr>
                  <w:t>6</w:t>
                </w:r>
                <w:r>
                  <w:fldChar w:fldCharType="end"/>
                </w:r>
                <w:r>
                  <w:rPr>
                    <w:color w:val="313D4F"/>
                    <w:sz w:val="24"/>
                    <w:szCs w:val="24"/>
                  </w:rPr>
                  <w:t xml:space="preserve"> |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5E" w:rsidRDefault="00FE1E5E">
      <w:r>
        <w:separator/>
      </w:r>
    </w:p>
  </w:footnote>
  <w:footnote w:type="continuationSeparator" w:id="0">
    <w:p w:rsidR="00FE1E5E" w:rsidRDefault="00FE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F9" w:rsidRDefault="002E0F44">
    <w:pPr>
      <w:spacing w:line="200" w:lineRule="exact"/>
    </w:pPr>
    <w:r>
      <w:pict>
        <v:shapetype id="_x0000_t202" coordsize="21600,21600" o:spt="202" path="m,l,21600r21600,l21600,xe">
          <v:stroke joinstyle="miter"/>
          <v:path gradientshapeok="t" o:connecttype="rect"/>
        </v:shapetype>
        <v:shape id="_x0000_s2057" type="#_x0000_t202" style="position:absolute;margin-left:84.7pt;margin-top:36.8pt;width:130.55pt;height:12.4pt;z-index:-251660800;mso-position-horizontal-relative:page;mso-position-vertical-relative:page" filled="f" stroked="f">
          <v:textbox inset="0,0,0,0">
            <w:txbxContent>
              <w:p w:rsidR="00DB22F9" w:rsidRDefault="000961F5">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 xml:space="preserve">Phonics </w:t>
                </w:r>
                <w:r w:rsidR="00FE1E5E">
                  <w:rPr>
                    <w:rFonts w:ascii="Calibri" w:eastAsia="Calibri" w:hAnsi="Calibri" w:cs="Calibri"/>
                    <w:color w:val="4A2C86"/>
                    <w:position w:val="1"/>
                    <w:sz w:val="24"/>
                    <w:szCs w:val="24"/>
                  </w:rPr>
                  <w:t>Policy</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6pt;margin-top:27.35pt;width:37.55pt;height:45.75pt;z-index:-251662848;mso-position-horizontal-relative:page;mso-position-vertical-relative:page">
          <v:imagedata r:id="rId1" o:title=""/>
          <w10:wrap anchorx="page" anchory="page"/>
        </v:shape>
      </w:pict>
    </w:r>
    <w:r>
      <w:pict>
        <v:group id="_x0000_s2058" style="position:absolute;margin-left:82.7pt;margin-top:51.05pt;width:496.35pt;height:4.55pt;z-index:-251661824;mso-position-horizontal-relative:page;mso-position-vertical-relative:page" coordorigin="1654,1021" coordsize="9927,91">
          <v:shape id="_x0000_s2060" style="position:absolute;left:1685;top:1104;width:9865;height:0" coordorigin="1685,1104" coordsize="9865,0" path="m1685,1104r9866,e" filled="f" strokecolor="#412b73" strokeweight=".82pt">
            <v:path arrowok="t"/>
          </v:shape>
          <v:shape id="_x0000_s2059" style="position:absolute;left:1685;top:1052;width:9865;height:0" coordorigin="1685,1052" coordsize="9865,0" path="m1685,1052r9866,e" filled="f" strokecolor="#412b73" strokeweight="3.1pt">
            <v:path arrowok="t"/>
          </v:shape>
          <w10:wrap anchorx="page" anchory="page"/>
        </v:group>
      </w:pict>
    </w:r>
    <w:r>
      <w:pict>
        <v:shape id="_x0000_s2056" type="#_x0000_t202" style="position:absolute;margin-left:453.05pt;margin-top:36.8pt;width:122.65pt;height:14pt;z-index:-251659776;mso-position-horizontal-relative:page;mso-position-vertical-relative:page" filled="f" stroked="f">
          <v:textbox inset="0,0,0,0">
            <w:txbxContent>
              <w:p w:rsidR="00DB22F9" w:rsidRDefault="005024AB">
                <w:pPr>
                  <w:spacing w:line="260" w:lineRule="exact"/>
                  <w:ind w:left="20" w:right="-36"/>
                  <w:rPr>
                    <w:rFonts w:ascii="Calibri" w:eastAsia="Calibri" w:hAnsi="Calibri" w:cs="Calibri"/>
                    <w:color w:val="4A2C86"/>
                    <w:position w:val="1"/>
                    <w:sz w:val="24"/>
                    <w:szCs w:val="24"/>
                  </w:rPr>
                </w:pPr>
                <w:r>
                  <w:rPr>
                    <w:rFonts w:ascii="Calibri" w:eastAsia="Calibri" w:hAnsi="Calibri" w:cs="Calibri"/>
                    <w:color w:val="4A2C86"/>
                    <w:position w:val="1"/>
                    <w:sz w:val="24"/>
                    <w:szCs w:val="24"/>
                  </w:rPr>
                  <w:t>September 202</w:t>
                </w:r>
                <w:r w:rsidR="002E0F44">
                  <w:rPr>
                    <w:rFonts w:ascii="Calibri" w:eastAsia="Calibri" w:hAnsi="Calibri" w:cs="Calibri"/>
                    <w:color w:val="4A2C86"/>
                    <w:position w:val="1"/>
                    <w:sz w:val="24"/>
                    <w:szCs w:val="24"/>
                  </w:rPr>
                  <w:t>3</w:t>
                </w:r>
              </w:p>
              <w:p w:rsidR="005C406E" w:rsidRDefault="005C406E">
                <w:pPr>
                  <w:spacing w:line="260" w:lineRule="exact"/>
                  <w:ind w:left="20" w:right="-36"/>
                  <w:rPr>
                    <w:rFonts w:ascii="Calibri" w:eastAsia="Calibri" w:hAnsi="Calibri" w:cs="Calibri"/>
                    <w:sz w:val="24"/>
                    <w:szCs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F9" w:rsidRDefault="002E0F44">
    <w:pPr>
      <w:spacing w:line="200" w:lineRule="exact"/>
    </w:pPr>
    <w:r>
      <w:pict>
        <v:shapetype id="_x0000_t202" coordsize="21600,21600" o:spt="202" path="m,l,21600r21600,l21600,xe">
          <v:stroke joinstyle="miter"/>
          <v:path gradientshapeok="t" o:connecttype="rect"/>
        </v:shapetype>
        <v:shape id="_x0000_s2050" type="#_x0000_t202" style="position:absolute;margin-left:84.7pt;margin-top:31.4pt;width:113pt;height:19.4pt;z-index:-251655680;mso-position-horizontal-relative:page;mso-position-vertical-relative:page" filled="f" stroked="f">
          <v:textbox inset="0,0,0,0">
            <w:txbxContent>
              <w:p w:rsidR="00DB22F9" w:rsidRDefault="00111C77">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Phonics</w:t>
                </w:r>
                <w:r w:rsidR="00FE1E5E">
                  <w:rPr>
                    <w:rFonts w:ascii="Calibri" w:eastAsia="Calibri" w:hAnsi="Calibri" w:cs="Calibri"/>
                    <w:color w:val="4A2C86"/>
                    <w:position w:val="1"/>
                    <w:sz w:val="24"/>
                    <w:szCs w:val="24"/>
                  </w:rPr>
                  <w:t xml:space="preserve"> Policy</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6pt;margin-top:27.35pt;width:37.55pt;height:45.75pt;z-index:-251657728;mso-position-horizontal-relative:page;mso-position-vertical-relative:page">
          <v:imagedata r:id="rId1" o:title=""/>
          <w10:wrap anchorx="page" anchory="page"/>
        </v:shape>
      </w:pict>
    </w:r>
    <w:r>
      <w:pict>
        <v:group id="_x0000_s2051" style="position:absolute;margin-left:82.7pt;margin-top:51.05pt;width:496.35pt;height:4.55pt;z-index:-251656704;mso-position-horizontal-relative:page;mso-position-vertical-relative:page" coordorigin="1654,1021" coordsize="9927,91">
          <v:shape id="_x0000_s2053" style="position:absolute;left:1685;top:1104;width:9865;height:0" coordorigin="1685,1104" coordsize="9865,0" path="m1685,1104r9866,e" filled="f" strokecolor="#412b73" strokeweight=".82pt">
            <v:path arrowok="t"/>
          </v:shape>
          <v:shape id="_x0000_s2052" style="position:absolute;left:1685;top:1052;width:9865;height:0" coordorigin="1685,1052" coordsize="9865,0" path="m1685,1052r9866,e" filled="f" strokecolor="#412b73" strokeweight="3.1pt">
            <v:path arrowok="t"/>
          </v:shape>
          <w10:wrap anchorx="page" anchory="page"/>
        </v:group>
      </w:pict>
    </w:r>
    <w:r>
      <w:pict>
        <v:shape id="_x0000_s2049" type="#_x0000_t202" style="position:absolute;margin-left:453.05pt;margin-top:36.8pt;width:122.65pt;height:14pt;z-index:-251654656;mso-position-horizontal-relative:page;mso-position-vertical-relative:page" filled="f" stroked="f">
          <v:textbox inset="0,0,0,0">
            <w:txbxContent>
              <w:p w:rsidR="00DB22F9" w:rsidRPr="00A31E6A" w:rsidRDefault="00A31E6A">
                <w:pPr>
                  <w:spacing w:line="260" w:lineRule="exact"/>
                  <w:ind w:left="20" w:right="-36"/>
                  <w:rPr>
                    <w:rFonts w:ascii="Calibri" w:eastAsia="Calibri" w:hAnsi="Calibri" w:cs="Calibri"/>
                    <w:sz w:val="24"/>
                    <w:szCs w:val="24"/>
                    <w:lang w:val="en-GB"/>
                  </w:rPr>
                </w:pPr>
                <w:r>
                  <w:rPr>
                    <w:rFonts w:ascii="Calibri" w:eastAsia="Calibri" w:hAnsi="Calibri" w:cs="Calibri"/>
                    <w:color w:val="4A2C86"/>
                    <w:position w:val="1"/>
                    <w:sz w:val="24"/>
                    <w:szCs w:val="24"/>
                    <w:lang w:val="en-GB"/>
                  </w:rPr>
                  <w:t>January 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B5"/>
    <w:multiLevelType w:val="hybridMultilevel"/>
    <w:tmpl w:val="7BCCA4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655D4"/>
    <w:multiLevelType w:val="multilevel"/>
    <w:tmpl w:val="FA6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2777A"/>
    <w:multiLevelType w:val="multilevel"/>
    <w:tmpl w:val="A732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D6E5F"/>
    <w:multiLevelType w:val="multilevel"/>
    <w:tmpl w:val="E6FE46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EFB6F6C"/>
    <w:multiLevelType w:val="hybridMultilevel"/>
    <w:tmpl w:val="4BDC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F9"/>
    <w:rsid w:val="000751A9"/>
    <w:rsid w:val="000961F5"/>
    <w:rsid w:val="000B3E12"/>
    <w:rsid w:val="000F47A1"/>
    <w:rsid w:val="00111C77"/>
    <w:rsid w:val="0016205D"/>
    <w:rsid w:val="002452C1"/>
    <w:rsid w:val="002A6A05"/>
    <w:rsid w:val="002E0F44"/>
    <w:rsid w:val="0036234D"/>
    <w:rsid w:val="00385AA6"/>
    <w:rsid w:val="003A1CE6"/>
    <w:rsid w:val="003B0A2C"/>
    <w:rsid w:val="003F6017"/>
    <w:rsid w:val="004B362E"/>
    <w:rsid w:val="004D69A1"/>
    <w:rsid w:val="005024AB"/>
    <w:rsid w:val="005C406E"/>
    <w:rsid w:val="006C0F44"/>
    <w:rsid w:val="006E517B"/>
    <w:rsid w:val="006F3EF4"/>
    <w:rsid w:val="007337E8"/>
    <w:rsid w:val="00746304"/>
    <w:rsid w:val="007D361A"/>
    <w:rsid w:val="007F1A4C"/>
    <w:rsid w:val="008B086F"/>
    <w:rsid w:val="008E6211"/>
    <w:rsid w:val="008F6F78"/>
    <w:rsid w:val="00977CDB"/>
    <w:rsid w:val="00A31E6A"/>
    <w:rsid w:val="00A37B0E"/>
    <w:rsid w:val="00B95B66"/>
    <w:rsid w:val="00C776AA"/>
    <w:rsid w:val="00CA5CA8"/>
    <w:rsid w:val="00CC4C01"/>
    <w:rsid w:val="00D21A86"/>
    <w:rsid w:val="00DB22F9"/>
    <w:rsid w:val="00DE6EFA"/>
    <w:rsid w:val="00E11B8E"/>
    <w:rsid w:val="00E1625C"/>
    <w:rsid w:val="00E16D6F"/>
    <w:rsid w:val="00E82FA6"/>
    <w:rsid w:val="00EB0A3C"/>
    <w:rsid w:val="00EE0194"/>
    <w:rsid w:val="00FE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A060D40"/>
  <w15:docId w15:val="{7B7407FA-95DE-4D82-8DAA-4454312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961F5"/>
    <w:pPr>
      <w:tabs>
        <w:tab w:val="center" w:pos="4513"/>
        <w:tab w:val="right" w:pos="9026"/>
      </w:tabs>
    </w:pPr>
  </w:style>
  <w:style w:type="character" w:customStyle="1" w:styleId="HeaderChar">
    <w:name w:val="Header Char"/>
    <w:basedOn w:val="DefaultParagraphFont"/>
    <w:link w:val="Header"/>
    <w:uiPriority w:val="99"/>
    <w:rsid w:val="000961F5"/>
  </w:style>
  <w:style w:type="paragraph" w:styleId="Footer">
    <w:name w:val="footer"/>
    <w:basedOn w:val="Normal"/>
    <w:link w:val="FooterChar"/>
    <w:uiPriority w:val="99"/>
    <w:unhideWhenUsed/>
    <w:rsid w:val="000961F5"/>
    <w:pPr>
      <w:tabs>
        <w:tab w:val="center" w:pos="4513"/>
        <w:tab w:val="right" w:pos="9026"/>
      </w:tabs>
    </w:pPr>
  </w:style>
  <w:style w:type="character" w:customStyle="1" w:styleId="FooterChar">
    <w:name w:val="Footer Char"/>
    <w:basedOn w:val="DefaultParagraphFont"/>
    <w:link w:val="Footer"/>
    <w:uiPriority w:val="99"/>
    <w:rsid w:val="000961F5"/>
  </w:style>
  <w:style w:type="paragraph" w:styleId="BodyTextIndent">
    <w:name w:val="Body Text Indent"/>
    <w:basedOn w:val="Normal"/>
    <w:link w:val="BodyTextIndentChar"/>
    <w:rsid w:val="000961F5"/>
    <w:pPr>
      <w:spacing w:after="120"/>
      <w:ind w:left="283"/>
    </w:pPr>
    <w:rPr>
      <w:sz w:val="24"/>
      <w:szCs w:val="24"/>
      <w:lang w:val="en-GB" w:eastAsia="en-GB"/>
    </w:rPr>
  </w:style>
  <w:style w:type="character" w:customStyle="1" w:styleId="BodyTextIndentChar">
    <w:name w:val="Body Text Indent Char"/>
    <w:basedOn w:val="DefaultParagraphFont"/>
    <w:link w:val="BodyTextIndent"/>
    <w:rsid w:val="000961F5"/>
    <w:rPr>
      <w:sz w:val="24"/>
      <w:szCs w:val="24"/>
      <w:lang w:val="en-GB" w:eastAsia="en-GB"/>
    </w:rPr>
  </w:style>
  <w:style w:type="paragraph" w:styleId="ListParagraph">
    <w:name w:val="List Paragraph"/>
    <w:basedOn w:val="Normal"/>
    <w:uiPriority w:val="34"/>
    <w:qFormat/>
    <w:rsid w:val="000961F5"/>
    <w:pPr>
      <w:ind w:left="720"/>
      <w:contextualSpacing/>
    </w:pPr>
  </w:style>
  <w:style w:type="paragraph" w:styleId="NormalWeb">
    <w:name w:val="Normal (Web)"/>
    <w:basedOn w:val="Normal"/>
    <w:uiPriority w:val="99"/>
    <w:semiHidden/>
    <w:unhideWhenUsed/>
    <w:rsid w:val="00CC4C01"/>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2A6A05"/>
    <w:rPr>
      <w:color w:val="0000FF" w:themeColor="hyperlink"/>
      <w:u w:val="single"/>
    </w:rPr>
  </w:style>
  <w:style w:type="character" w:styleId="UnresolvedMention">
    <w:name w:val="Unresolved Mention"/>
    <w:basedOn w:val="DefaultParagraphFont"/>
    <w:uiPriority w:val="99"/>
    <w:semiHidden/>
    <w:unhideWhenUsed/>
    <w:rsid w:val="002A6A05"/>
    <w:rPr>
      <w:color w:val="605E5C"/>
      <w:shd w:val="clear" w:color="auto" w:fill="E1DFDD"/>
    </w:rPr>
  </w:style>
  <w:style w:type="paragraph" w:styleId="BalloonText">
    <w:name w:val="Balloon Text"/>
    <w:basedOn w:val="Normal"/>
    <w:link w:val="BalloonTextChar"/>
    <w:uiPriority w:val="99"/>
    <w:semiHidden/>
    <w:unhideWhenUsed/>
    <w:rsid w:val="00111C77"/>
    <w:rPr>
      <w:rFonts w:ascii="Segoe UI" w:hAnsi="Segoe UI"/>
      <w:sz w:val="18"/>
      <w:szCs w:val="18"/>
    </w:rPr>
  </w:style>
  <w:style w:type="character" w:customStyle="1" w:styleId="BalloonTextChar">
    <w:name w:val="Balloon Text Char"/>
    <w:basedOn w:val="DefaultParagraphFont"/>
    <w:link w:val="BalloonText"/>
    <w:uiPriority w:val="99"/>
    <w:semiHidden/>
    <w:rsid w:val="00111C7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33126">
      <w:bodyDiv w:val="1"/>
      <w:marLeft w:val="0"/>
      <w:marRight w:val="0"/>
      <w:marTop w:val="0"/>
      <w:marBottom w:val="0"/>
      <w:divBdr>
        <w:top w:val="none" w:sz="0" w:space="0" w:color="auto"/>
        <w:left w:val="none" w:sz="0" w:space="0" w:color="auto"/>
        <w:bottom w:val="none" w:sz="0" w:space="0" w:color="auto"/>
        <w:right w:val="none" w:sz="0" w:space="0" w:color="auto"/>
      </w:divBdr>
    </w:div>
    <w:div w:id="1625886611">
      <w:bodyDiv w:val="1"/>
      <w:marLeft w:val="0"/>
      <w:marRight w:val="0"/>
      <w:marTop w:val="0"/>
      <w:marBottom w:val="0"/>
      <w:divBdr>
        <w:top w:val="none" w:sz="0" w:space="0" w:color="auto"/>
        <w:left w:val="none" w:sz="0" w:space="0" w:color="auto"/>
        <w:bottom w:val="none" w:sz="0" w:space="0" w:color="auto"/>
        <w:right w:val="none" w:sz="0" w:space="0" w:color="auto"/>
      </w:divBdr>
    </w:div>
    <w:div w:id="193963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Divall</dc:creator>
  <cp:lastModifiedBy>Michael Nunn</cp:lastModifiedBy>
  <cp:revision>2</cp:revision>
  <cp:lastPrinted>2022-01-13T11:08:00Z</cp:lastPrinted>
  <dcterms:created xsi:type="dcterms:W3CDTF">2023-09-11T13:50:00Z</dcterms:created>
  <dcterms:modified xsi:type="dcterms:W3CDTF">2023-09-11T13:50:00Z</dcterms:modified>
</cp:coreProperties>
</file>